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1691A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5A9D11C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5EC7C4EF" w14:textId="63853531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6D4CA5">
        <w:rPr>
          <w:rFonts w:ascii="Times New Roman" w:hAnsi="Times New Roman" w:cs="Times New Roman"/>
          <w:b/>
          <w:sz w:val="24"/>
          <w:szCs w:val="24"/>
        </w:rPr>
        <w:t xml:space="preserve"> XXVI/193/20</w:t>
      </w:r>
    </w:p>
    <w:p w14:paraId="30DAF3A5" w14:textId="77777777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5AC1CD38" w14:textId="3B9D2D16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6D4CA5">
        <w:rPr>
          <w:rFonts w:ascii="Times New Roman" w:hAnsi="Times New Roman" w:cs="Times New Roman"/>
          <w:b/>
          <w:sz w:val="24"/>
          <w:szCs w:val="24"/>
        </w:rPr>
        <w:t xml:space="preserve"> 27 maja 2020r.</w:t>
      </w:r>
    </w:p>
    <w:p w14:paraId="57EAB3BC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61FE1DB1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6CC60CCE" w14:textId="77777777" w:rsidR="00A37DE5" w:rsidRPr="006D4CA5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CA5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6D4CA5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6D4CA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6D4CA5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6D4CA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6D4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6D4CA5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6D4CA5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6D4C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6D4C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E61E32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B211240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EC5C991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3E3E24AD" w14:textId="7111D789" w:rsidR="006D4CA5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F62572">
        <w:rPr>
          <w:rFonts w:ascii="Times New Roman" w:hAnsi="Times New Roman" w:cs="Times New Roman"/>
          <w:sz w:val="24"/>
          <w:szCs w:val="24"/>
        </w:rPr>
        <w:t xml:space="preserve">2020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F62572">
        <w:rPr>
          <w:rFonts w:ascii="Times New Roman" w:hAnsi="Times New Roman" w:cs="Times New Roman"/>
          <w:sz w:val="24"/>
          <w:szCs w:val="24"/>
        </w:rPr>
        <w:t>713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486A90A" w14:textId="77777777" w:rsidR="006D4CA5" w:rsidRDefault="006D4CA5" w:rsidP="004948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D26883" w14:textId="17D76B5A" w:rsidR="00A37DE5" w:rsidRPr="006D4CA5" w:rsidRDefault="004948E3" w:rsidP="006D4C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CA5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14:paraId="27004335" w14:textId="77777777"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14:paraId="501F0505" w14:textId="77777777"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14:paraId="51107691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7FA18C23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14:paraId="738A1765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13B06120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14:paraId="708ABD99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15988089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1687B541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6F413BE7" w14:textId="77777777"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14:paraId="34A3FD16" w14:textId="77777777"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310BB0" w14:textId="77777777"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D5C19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14:paraId="7E9A187B" w14:textId="77777777"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AA13B3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C2C552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E18A80A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F36BE2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7EBEA6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64E8C1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421719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7CCB89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E991C1D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D85A1B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10581EC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B55F27C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437E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322070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B74EE37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E376D0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4520AA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6FF466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3FFC253" w14:textId="77777777"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55CEB8C0" w14:textId="351D49FA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6D4CA5">
        <w:rPr>
          <w:rFonts w:ascii="Times New Roman" w:hAnsi="Times New Roman" w:cs="Times New Roman"/>
          <w:b/>
          <w:sz w:val="24"/>
          <w:szCs w:val="24"/>
        </w:rPr>
        <w:t>Nr XXVI/193/20</w:t>
      </w:r>
    </w:p>
    <w:p w14:paraId="76928C57" w14:textId="77777777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6F1EE9B4" w14:textId="1BBA2FFD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D4CA5">
        <w:rPr>
          <w:rFonts w:ascii="Times New Roman" w:hAnsi="Times New Roman" w:cs="Times New Roman"/>
          <w:b/>
          <w:sz w:val="24"/>
          <w:szCs w:val="24"/>
        </w:rPr>
        <w:t>27 maja 2020r.</w:t>
      </w:r>
    </w:p>
    <w:p w14:paraId="0FF88139" w14:textId="77777777"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14:paraId="4B8231A9" w14:textId="77777777"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14:paraId="5CB804F2" w14:textId="77777777" w:rsidR="00BA6F6C" w:rsidRPr="006D4CA5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4CA5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14:paraId="1AA2AEFA" w14:textId="77777777" w:rsidR="00164A8C" w:rsidRPr="006D4CA5" w:rsidRDefault="00164A8C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1F7858" w14:textId="77777777"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14:paraId="4858CBC4" w14:textId="77777777"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E0B87" w14:textId="77777777"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E766CA">
        <w:rPr>
          <w:rFonts w:ascii="Times New Roman" w:hAnsi="Times New Roman" w:cs="Times New Roman"/>
          <w:sz w:val="24"/>
          <w:szCs w:val="24"/>
        </w:rPr>
        <w:t>ć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E766CA">
        <w:rPr>
          <w:rFonts w:ascii="Times New Roman" w:hAnsi="Times New Roman" w:cs="Times New Roman"/>
          <w:sz w:val="24"/>
          <w:szCs w:val="24"/>
        </w:rPr>
        <w:t>a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D12DAD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44302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44302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44302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44302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44302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44302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14:paraId="115CEE0C" w14:textId="77777777"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4F815" w14:textId="5E499373" w:rsidR="00A047A9" w:rsidRPr="006D4CA5" w:rsidRDefault="006D4CA5" w:rsidP="006D4C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14:paraId="47AA9A37" w14:textId="76EAF7FC" w:rsidR="006D4CA5" w:rsidRPr="006D4CA5" w:rsidRDefault="006D4CA5" w:rsidP="006D4C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86DBE" w14:textId="3FC8646D" w:rsidR="006D4CA5" w:rsidRPr="006D4CA5" w:rsidRDefault="006D4CA5" w:rsidP="006D4C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D4CA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Piotr Piercewicz</w:t>
      </w:r>
    </w:p>
    <w:p w14:paraId="664E2088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2F89E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89EDD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3597A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C8B51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96EC8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BA5A8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FEDDF2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95646E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3AAFCB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6E4CD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44F16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AC4D4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07B2F" w14:textId="77777777" w:rsidR="006D4CA5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Załącznik </w:t>
      </w:r>
    </w:p>
    <w:p w14:paraId="4BEDB795" w14:textId="5BF46FC3"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6D4CA5">
        <w:rPr>
          <w:rFonts w:ascii="Times New Roman" w:hAnsi="Times New Roman" w:cs="Times New Roman"/>
          <w:szCs w:val="24"/>
        </w:rPr>
        <w:t>Nr XXVI/193/20</w:t>
      </w:r>
    </w:p>
    <w:p w14:paraId="79A89C4D" w14:textId="77777777"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14:paraId="5481399F" w14:textId="719D682E"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6D4CA5">
        <w:rPr>
          <w:rFonts w:ascii="Times New Roman" w:hAnsi="Times New Roman" w:cs="Times New Roman"/>
          <w:szCs w:val="24"/>
        </w:rPr>
        <w:t>27 maja 2020r.</w:t>
      </w:r>
    </w:p>
    <w:p w14:paraId="62F0A79C" w14:textId="711181F9" w:rsidR="00921445" w:rsidRDefault="00921445" w:rsidP="001874C2">
      <w:pPr>
        <w:rPr>
          <w:rFonts w:ascii="Times New Roman" w:hAnsi="Times New Roman" w:cs="Times New Roman"/>
          <w:szCs w:val="24"/>
        </w:rPr>
      </w:pPr>
    </w:p>
    <w:p w14:paraId="47B42CE9" w14:textId="662BBF6F" w:rsidR="006D4CA5" w:rsidRDefault="006D4CA5" w:rsidP="001874C2">
      <w:pPr>
        <w:rPr>
          <w:rFonts w:ascii="Times New Roman" w:hAnsi="Times New Roman" w:cs="Times New Roman"/>
          <w:szCs w:val="24"/>
        </w:rPr>
      </w:pPr>
    </w:p>
    <w:p w14:paraId="375BE888" w14:textId="77777777" w:rsidR="006D4CA5" w:rsidRDefault="006D4CA5" w:rsidP="001874C2">
      <w:pPr>
        <w:rPr>
          <w:rFonts w:ascii="Times New Roman" w:hAnsi="Times New Roman" w:cs="Times New Roman"/>
          <w:szCs w:val="24"/>
        </w:rPr>
      </w:pPr>
    </w:p>
    <w:p w14:paraId="455B05BB" w14:textId="77777777" w:rsidR="00D90F19" w:rsidRDefault="00D90F19" w:rsidP="001874C2">
      <w:pPr>
        <w:rPr>
          <w:rFonts w:ascii="Times New Roman" w:hAnsi="Times New Roman" w:cs="Times New Roman"/>
          <w:szCs w:val="24"/>
        </w:rPr>
      </w:pPr>
    </w:p>
    <w:p w14:paraId="4FF7ACA7" w14:textId="77777777"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14:paraId="6BA754B6" w14:textId="77777777"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14:paraId="0D69C65A" w14:textId="77777777" w:rsidR="001874C2" w:rsidRDefault="001874C2" w:rsidP="001874C2">
      <w:pPr>
        <w:rPr>
          <w:rFonts w:ascii="Times New Roman" w:hAnsi="Times New Roman" w:cs="Times New Roman"/>
          <w:szCs w:val="24"/>
        </w:rPr>
      </w:pPr>
    </w:p>
    <w:p w14:paraId="2DEB2477" w14:textId="77777777" w:rsidR="00921445" w:rsidRDefault="00921445" w:rsidP="001874C2">
      <w:pPr>
        <w:rPr>
          <w:rFonts w:ascii="Times New Roman" w:hAnsi="Times New Roman" w:cs="Times New Roman"/>
          <w:szCs w:val="24"/>
        </w:rPr>
      </w:pPr>
    </w:p>
    <w:p w14:paraId="30E2C4CB" w14:textId="77777777"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14:paraId="1406F33F" w14:textId="77777777" w:rsidTr="00CE5410">
        <w:tc>
          <w:tcPr>
            <w:tcW w:w="534" w:type="dxa"/>
          </w:tcPr>
          <w:p w14:paraId="06A4783D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14:paraId="6EA5837D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14:paraId="5EB24F9D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14:paraId="79A527F4" w14:textId="77777777"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4FFAA763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14:paraId="5DF46298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14:paraId="03775510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14:paraId="14FE0CB5" w14:textId="77777777" w:rsidTr="00CE5410">
        <w:tc>
          <w:tcPr>
            <w:tcW w:w="534" w:type="dxa"/>
          </w:tcPr>
          <w:p w14:paraId="69AE86B6" w14:textId="77777777"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14:paraId="6772D140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F62572">
              <w:rPr>
                <w:rFonts w:ascii="Times New Roman" w:hAnsi="Times New Roman" w:cs="Times New Roman"/>
                <w:szCs w:val="24"/>
              </w:rPr>
              <w:t>65/13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B76B4">
              <w:rPr>
                <w:rFonts w:ascii="Times New Roman" w:hAnsi="Times New Roman" w:cs="Times New Roman"/>
                <w:szCs w:val="24"/>
              </w:rPr>
              <w:t xml:space="preserve">obręb </w:t>
            </w:r>
            <w:r w:rsidR="00F62572">
              <w:rPr>
                <w:rFonts w:ascii="Times New Roman" w:hAnsi="Times New Roman" w:cs="Times New Roman"/>
                <w:szCs w:val="24"/>
              </w:rPr>
              <w:t xml:space="preserve">Użranki </w:t>
            </w:r>
            <w:r>
              <w:rPr>
                <w:rFonts w:ascii="Times New Roman" w:hAnsi="Times New Roman" w:cs="Times New Roman"/>
                <w:szCs w:val="24"/>
              </w:rPr>
              <w:t xml:space="preserve">o pow. </w:t>
            </w:r>
            <w:r w:rsidR="00B6124D">
              <w:rPr>
                <w:rFonts w:ascii="Times New Roman" w:hAnsi="Times New Roman" w:cs="Times New Roman"/>
                <w:szCs w:val="24"/>
              </w:rPr>
              <w:t>0,0689</w:t>
            </w:r>
            <w:r w:rsidR="002B76B4">
              <w:rPr>
                <w:rFonts w:ascii="Times New Roman" w:hAnsi="Times New Roman" w:cs="Times New Roman"/>
                <w:szCs w:val="24"/>
              </w:rPr>
              <w:t xml:space="preserve"> ha</w:t>
            </w:r>
            <w:r w:rsidR="00F0562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B76B4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="00B6124D">
              <w:rPr>
                <w:rFonts w:ascii="Times New Roman" w:hAnsi="Times New Roman" w:cs="Times New Roman"/>
                <w:szCs w:val="24"/>
              </w:rPr>
              <w:t>RIIIb</w:t>
            </w:r>
            <w:proofErr w:type="spellEnd"/>
            <w:r w:rsidR="002B76B4">
              <w:rPr>
                <w:rFonts w:ascii="Times New Roman" w:hAnsi="Times New Roman" w:cs="Times New Roman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Cs w:val="24"/>
              </w:rPr>
              <w:t xml:space="preserve">położona w miejscowości </w:t>
            </w:r>
            <w:r w:rsidR="00B6124D">
              <w:rPr>
                <w:rFonts w:ascii="Times New Roman" w:hAnsi="Times New Roman" w:cs="Times New Roman"/>
                <w:szCs w:val="24"/>
              </w:rPr>
              <w:t>Użranki</w:t>
            </w:r>
          </w:p>
          <w:p w14:paraId="3AD27BFC" w14:textId="77777777" w:rsidR="001874C2" w:rsidRDefault="00403389" w:rsidP="00B6124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KW </w:t>
            </w:r>
            <w:r w:rsidR="00B6124D">
              <w:rPr>
                <w:rFonts w:ascii="Times New Roman" w:hAnsi="Times New Roman" w:cs="Times New Roman"/>
                <w:szCs w:val="24"/>
              </w:rPr>
              <w:t>OL1M/00011634/4</w:t>
            </w:r>
          </w:p>
        </w:tc>
        <w:tc>
          <w:tcPr>
            <w:tcW w:w="2410" w:type="dxa"/>
          </w:tcPr>
          <w:p w14:paraId="37EB566D" w14:textId="77777777" w:rsidR="001874C2" w:rsidRDefault="00CF7DC3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619</w:t>
            </w:r>
            <w:r w:rsidR="00E766CA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E766CA" w:rsidRPr="00E766CA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A5F724E" w14:textId="77777777" w:rsidR="001874C2" w:rsidRDefault="00921445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Uprawy </w:t>
            </w:r>
            <w:r w:rsidR="00D12DAD">
              <w:rPr>
                <w:rFonts w:ascii="Times New Roman" w:hAnsi="Times New Roman" w:cs="Times New Roman"/>
                <w:szCs w:val="24"/>
              </w:rPr>
              <w:t>jednoroczne</w:t>
            </w:r>
          </w:p>
        </w:tc>
        <w:tc>
          <w:tcPr>
            <w:tcW w:w="2409" w:type="dxa"/>
          </w:tcPr>
          <w:p w14:paraId="1AB10AF5" w14:textId="77777777"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44302D">
              <w:rPr>
                <w:rFonts w:ascii="Times New Roman" w:hAnsi="Times New Roman" w:cs="Times New Roman"/>
                <w:szCs w:val="24"/>
              </w:rPr>
              <w:t>ych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44302D">
              <w:rPr>
                <w:rFonts w:ascii="Times New Roman" w:hAnsi="Times New Roman" w:cs="Times New Roman"/>
                <w:szCs w:val="24"/>
              </w:rPr>
              <w:t>ów</w:t>
            </w:r>
          </w:p>
        </w:tc>
      </w:tr>
    </w:tbl>
    <w:p w14:paraId="713A3BF7" w14:textId="77777777" w:rsidR="001874C2" w:rsidRDefault="002B76B4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CBBCE" w14:textId="77777777" w:rsidR="00E64856" w:rsidRDefault="00E64856" w:rsidP="00EB3440">
      <w:r>
        <w:separator/>
      </w:r>
    </w:p>
  </w:endnote>
  <w:endnote w:type="continuationSeparator" w:id="0">
    <w:p w14:paraId="6E99CBEB" w14:textId="77777777" w:rsidR="00E64856" w:rsidRDefault="00E64856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A66D2" w14:textId="77777777" w:rsidR="00E64856" w:rsidRDefault="00E64856" w:rsidP="00EB3440">
      <w:r>
        <w:separator/>
      </w:r>
    </w:p>
  </w:footnote>
  <w:footnote w:type="continuationSeparator" w:id="0">
    <w:p w14:paraId="2103403A" w14:textId="77777777" w:rsidR="00E64856" w:rsidRDefault="00E64856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07AD2"/>
    <w:rsid w:val="0001394F"/>
    <w:rsid w:val="00021AFB"/>
    <w:rsid w:val="0004725E"/>
    <w:rsid w:val="00052168"/>
    <w:rsid w:val="000717CE"/>
    <w:rsid w:val="00085248"/>
    <w:rsid w:val="00094B56"/>
    <w:rsid w:val="000968DE"/>
    <w:rsid w:val="000B76C3"/>
    <w:rsid w:val="000D08EB"/>
    <w:rsid w:val="000E3327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F5717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C5A0F"/>
    <w:rsid w:val="006D4CA5"/>
    <w:rsid w:val="006F2BED"/>
    <w:rsid w:val="006F589E"/>
    <w:rsid w:val="00706106"/>
    <w:rsid w:val="00763D28"/>
    <w:rsid w:val="007838E9"/>
    <w:rsid w:val="007A07ED"/>
    <w:rsid w:val="007B7096"/>
    <w:rsid w:val="007C2909"/>
    <w:rsid w:val="007C3235"/>
    <w:rsid w:val="00814639"/>
    <w:rsid w:val="00816921"/>
    <w:rsid w:val="0082471C"/>
    <w:rsid w:val="008256BC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DCB"/>
    <w:rsid w:val="00CC429A"/>
    <w:rsid w:val="00CD3849"/>
    <w:rsid w:val="00CE75FE"/>
    <w:rsid w:val="00CF7DC3"/>
    <w:rsid w:val="00D12DAD"/>
    <w:rsid w:val="00D302BF"/>
    <w:rsid w:val="00D90F19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4856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32BC7"/>
    <w:rsid w:val="00F35577"/>
    <w:rsid w:val="00F35A2C"/>
    <w:rsid w:val="00F43770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83E7"/>
  <w15:docId w15:val="{62773514-FB74-4D83-A91D-6ADF8AAF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C3EF3-9361-40F2-99E7-365A1D59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45</cp:revision>
  <cp:lastPrinted>2020-05-27T09:04:00Z</cp:lastPrinted>
  <dcterms:created xsi:type="dcterms:W3CDTF">2018-10-31T10:00:00Z</dcterms:created>
  <dcterms:modified xsi:type="dcterms:W3CDTF">2020-05-27T09:05:00Z</dcterms:modified>
</cp:coreProperties>
</file>