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01" w:rsidRDefault="00344901" w:rsidP="00344901">
      <w:pPr>
        <w:tabs>
          <w:tab w:val="left" w:pos="6379"/>
        </w:tabs>
      </w:pPr>
      <w:r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2E6C8531" wp14:editId="143E7049">
                <wp:simplePos x="0" y="0"/>
                <wp:positionH relativeFrom="page">
                  <wp:posOffset>-15924</wp:posOffset>
                </wp:positionH>
                <wp:positionV relativeFrom="margin">
                  <wp:posOffset>695078</wp:posOffset>
                </wp:positionV>
                <wp:extent cx="7552690" cy="8658225"/>
                <wp:effectExtent l="57150" t="0" r="40640" b="47625"/>
                <wp:wrapNone/>
                <wp:docPr id="407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2690" cy="8658225"/>
                          <a:chOff x="0" y="452"/>
                          <a:chExt cx="12240" cy="13947"/>
                        </a:xfrm>
                      </wpg:grpSpPr>
                      <wpg:grpSp>
                        <wpg:cNvPr id="408" name="Group 4"/>
                        <wpg:cNvGrpSpPr>
                          <a:grpSpLocks/>
                        </wpg:cNvGrpSpPr>
                        <wpg:grpSpPr bwMode="auto">
                          <a:xfrm>
                            <a:off x="0" y="9661"/>
                            <a:ext cx="12240" cy="4738"/>
                            <a:chOff x="-6" y="3399"/>
                            <a:chExt cx="12197" cy="4253"/>
                          </a:xfrm>
                        </wpg:grpSpPr>
                        <wpg:grpSp>
                          <wpg:cNvPr id="40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-6" y="3717"/>
                              <a:ext cx="12189" cy="3550"/>
                              <a:chOff x="18" y="7468"/>
                              <a:chExt cx="12189" cy="3550"/>
                            </a:xfrm>
                          </wpg:grpSpPr>
                          <wps:wsp>
                            <wps:cNvPr id="410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18" y="7837"/>
                                <a:ext cx="7132" cy="28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17" y="2863"/>
                                  </a:cxn>
                                  <a:cxn ang="0">
                                    <a:pos x="7132" y="2578"/>
                                  </a:cxn>
                                  <a:cxn ang="0">
                                    <a:pos x="7132" y="200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7132" h="2863">
                                    <a:moveTo>
                                      <a:pt x="0" y="0"/>
                                    </a:moveTo>
                                    <a:lnTo>
                                      <a:pt x="17" y="2863"/>
                                    </a:lnTo>
                                    <a:lnTo>
                                      <a:pt x="7132" y="2578"/>
                                    </a:lnTo>
                                    <a:lnTo>
                                      <a:pt x="7132" y="2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7150" y="7468"/>
                                <a:ext cx="3466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569"/>
                                  </a:cxn>
                                  <a:cxn ang="0">
                                    <a:pos x="0" y="2930"/>
                                  </a:cxn>
                                  <a:cxn ang="0">
                                    <a:pos x="3466" y="3550"/>
                                  </a:cxn>
                                  <a:cxn ang="0">
                                    <a:pos x="3466" y="0"/>
                                  </a:cxn>
                                  <a:cxn ang="0">
                                    <a:pos x="0" y="569"/>
                                  </a:cxn>
                                </a:cxnLst>
                                <a:rect l="0" t="0" r="r" b="b"/>
                                <a:pathLst>
                                  <a:path w="3466" h="3550">
                                    <a:moveTo>
                                      <a:pt x="0" y="569"/>
                                    </a:moveTo>
                                    <a:lnTo>
                                      <a:pt x="0" y="2930"/>
                                    </a:lnTo>
                                    <a:lnTo>
                                      <a:pt x="3466" y="3550"/>
                                    </a:lnTo>
                                    <a:lnTo>
                                      <a:pt x="3466" y="0"/>
                                    </a:lnTo>
                                    <a:lnTo>
                                      <a:pt x="0" y="5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3DFE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10616" y="7468"/>
                                <a:ext cx="1591" cy="355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0"/>
                                  </a:cxn>
                                  <a:cxn ang="0">
                                    <a:pos x="0" y="3550"/>
                                  </a:cxn>
                                  <a:cxn ang="0">
                                    <a:pos x="1591" y="2746"/>
                                  </a:cxn>
                                  <a:cxn ang="0">
                                    <a:pos x="1591" y="737"/>
                                  </a:cxn>
                                  <a:cxn ang="0">
                                    <a:pos x="0" y="0"/>
                                  </a:cxn>
                                </a:cxnLst>
                                <a:rect l="0" t="0" r="r" b="b"/>
                                <a:pathLst>
                                  <a:path w="1591" h="3550">
                                    <a:moveTo>
                                      <a:pt x="0" y="0"/>
                                    </a:moveTo>
                                    <a:lnTo>
                                      <a:pt x="0" y="3550"/>
                                    </a:lnTo>
                                    <a:lnTo>
                                      <a:pt x="1591" y="2746"/>
                                    </a:lnTo>
                                    <a:lnTo>
                                      <a:pt x="1591" y="7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7BFDE">
                                  <a:alpha val="50000"/>
                                </a:srgbClr>
                              </a:solidFill>
                              <a:scene3d>
                                <a:camera prst="orthographicFront"/>
                                <a:lightRig rig="balanced" dir="t"/>
                              </a:scene3d>
                              <a:sp3d prstMaterial="matte">
                                <a:bevelT w="57150" h="57150"/>
                              </a:sp3d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13" name="Freeform 9"/>
                          <wps:cNvSpPr>
                            <a:spLocks/>
                          </wps:cNvSpPr>
                          <wps:spPr bwMode="auto">
                            <a:xfrm>
                              <a:off x="8071" y="4069"/>
                              <a:ext cx="4120" cy="291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" y="251"/>
                                </a:cxn>
                                <a:cxn ang="0">
                                  <a:pos x="0" y="2662"/>
                                </a:cxn>
                                <a:cxn ang="0">
                                  <a:pos x="4120" y="2913"/>
                                </a:cxn>
                                <a:cxn ang="0">
                                  <a:pos x="4120" y="0"/>
                                </a:cxn>
                                <a:cxn ang="0">
                                  <a:pos x="1" y="251"/>
                                </a:cxn>
                              </a:cxnLst>
                              <a:rect l="0" t="0" r="r" b="b"/>
                              <a:pathLst>
                                <a:path w="4120" h="2913">
                                  <a:moveTo>
                                    <a:pt x="1" y="251"/>
                                  </a:moveTo>
                                  <a:lnTo>
                                    <a:pt x="0" y="2662"/>
                                  </a:lnTo>
                                  <a:lnTo>
                                    <a:pt x="4120" y="2913"/>
                                  </a:lnTo>
                                  <a:lnTo>
                                    <a:pt x="4120" y="0"/>
                                  </a:lnTo>
                                  <a:lnTo>
                                    <a:pt x="1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10"/>
                          <wps:cNvSpPr>
                            <a:spLocks/>
                          </wps:cNvSpPr>
                          <wps:spPr bwMode="auto">
                            <a:xfrm>
                              <a:off x="4104" y="3399"/>
                              <a:ext cx="3985" cy="423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236"/>
                                </a:cxn>
                                <a:cxn ang="0">
                                  <a:pos x="3985" y="3349"/>
                                </a:cxn>
                                <a:cxn ang="0">
                                  <a:pos x="3985" y="921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3985" h="4236">
                                  <a:moveTo>
                                    <a:pt x="0" y="0"/>
                                  </a:moveTo>
                                  <a:lnTo>
                                    <a:pt x="0" y="4236"/>
                                  </a:lnTo>
                                  <a:lnTo>
                                    <a:pt x="3985" y="3349"/>
                                  </a:lnTo>
                                  <a:lnTo>
                                    <a:pt x="3985" y="9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11"/>
                          <wps:cNvSpPr>
                            <a:spLocks/>
                          </wps:cNvSpPr>
                          <wps:spPr bwMode="auto">
                            <a:xfrm>
                              <a:off x="18" y="3399"/>
                              <a:ext cx="4086" cy="425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086" y="0"/>
                                </a:cxn>
                                <a:cxn ang="0">
                                  <a:pos x="4084" y="4253"/>
                                </a:cxn>
                                <a:cxn ang="0">
                                  <a:pos x="0" y="3198"/>
                                </a:cxn>
                                <a:cxn ang="0">
                                  <a:pos x="0" y="1072"/>
                                </a:cxn>
                                <a:cxn ang="0">
                                  <a:pos x="4086" y="0"/>
                                </a:cxn>
                              </a:cxnLst>
                              <a:rect l="0" t="0" r="r" b="b"/>
                              <a:pathLst>
                                <a:path w="4086" h="4253">
                                  <a:moveTo>
                                    <a:pt x="4086" y="0"/>
                                  </a:moveTo>
                                  <a:lnTo>
                                    <a:pt x="4084" y="4253"/>
                                  </a:lnTo>
                                  <a:lnTo>
                                    <a:pt x="0" y="3198"/>
                                  </a:lnTo>
                                  <a:lnTo>
                                    <a:pt x="0" y="1072"/>
                                  </a:lnTo>
                                  <a:lnTo>
                                    <a:pt x="4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12"/>
                          <wps:cNvSpPr>
                            <a:spLocks/>
                          </wps:cNvSpPr>
                          <wps:spPr bwMode="auto">
                            <a:xfrm>
                              <a:off x="17" y="3617"/>
                              <a:ext cx="2076" cy="38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921"/>
                                </a:cxn>
                                <a:cxn ang="0">
                                  <a:pos x="2060" y="0"/>
                                </a:cxn>
                                <a:cxn ang="0">
                                  <a:pos x="2076" y="3851"/>
                                </a:cxn>
                                <a:cxn ang="0">
                                  <a:pos x="0" y="2981"/>
                                </a:cxn>
                                <a:cxn ang="0">
                                  <a:pos x="0" y="921"/>
                                </a:cxn>
                              </a:cxnLst>
                              <a:rect l="0" t="0" r="r" b="b"/>
                              <a:pathLst>
                                <a:path w="2076" h="3851">
                                  <a:moveTo>
                                    <a:pt x="0" y="921"/>
                                  </a:moveTo>
                                  <a:lnTo>
                                    <a:pt x="2060" y="0"/>
                                  </a:lnTo>
                                  <a:lnTo>
                                    <a:pt x="2076" y="3851"/>
                                  </a:lnTo>
                                  <a:lnTo>
                                    <a:pt x="0" y="2981"/>
                                  </a:lnTo>
                                  <a:lnTo>
                                    <a:pt x="0" y="9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13"/>
                          <wps:cNvSpPr>
                            <a:spLocks/>
                          </wps:cNvSpPr>
                          <wps:spPr bwMode="auto">
                            <a:xfrm>
                              <a:off x="2077" y="3617"/>
                              <a:ext cx="6011" cy="383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7" y="3835"/>
                                </a:cxn>
                                <a:cxn ang="0">
                                  <a:pos x="6011" y="2629"/>
                                </a:cxn>
                                <a:cxn ang="0">
                                  <a:pos x="6011" y="1239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 w="6011" h="3835">
                                  <a:moveTo>
                                    <a:pt x="0" y="0"/>
                                  </a:moveTo>
                                  <a:lnTo>
                                    <a:pt x="17" y="3835"/>
                                  </a:lnTo>
                                  <a:lnTo>
                                    <a:pt x="6011" y="2629"/>
                                  </a:lnTo>
                                  <a:lnTo>
                                    <a:pt x="6011" y="12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14"/>
                          <wps:cNvSpPr>
                            <a:spLocks/>
                          </wps:cNvSpPr>
                          <wps:spPr bwMode="auto">
                            <a:xfrm>
                              <a:off x="8071" y="3835"/>
                              <a:ext cx="4102" cy="343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038"/>
                                </a:cxn>
                                <a:cxn ang="0">
                                  <a:pos x="0" y="2411"/>
                                </a:cxn>
                                <a:cxn ang="0">
                                  <a:pos x="4102" y="3432"/>
                                </a:cxn>
                                <a:cxn ang="0">
                                  <a:pos x="4102" y="0"/>
                                </a:cxn>
                                <a:cxn ang="0">
                                  <a:pos x="0" y="1038"/>
                                </a:cxn>
                              </a:cxnLst>
                              <a:rect l="0" t="0" r="r" b="b"/>
                              <a:pathLst>
                                <a:path w="4102" h="3432">
                                  <a:moveTo>
                                    <a:pt x="0" y="1038"/>
                                  </a:moveTo>
                                  <a:lnTo>
                                    <a:pt x="0" y="2411"/>
                                  </a:lnTo>
                                  <a:lnTo>
                                    <a:pt x="4102" y="3432"/>
                                  </a:lnTo>
                                  <a:lnTo>
                                    <a:pt x="4102" y="0"/>
                                  </a:lnTo>
                                  <a:lnTo>
                                    <a:pt x="0" y="10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70000"/>
                              </a:srgbClr>
                            </a:solidFill>
                            <a:scene3d>
                              <a:camera prst="orthographicFront"/>
                              <a:lightRig rig="balanced" dir="t"/>
                            </a:scene3d>
                            <a:sp3d prstMaterial="matte">
                              <a:bevelT w="57150" h="5715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672" y="452"/>
                            <a:ext cx="9284" cy="7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:rsidR="002B7F85" w:rsidRPr="00642082" w:rsidRDefault="002B7F85" w:rsidP="00344901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548DD4" w:themeColor="text2" w:themeTint="99"/>
                                  <w:sz w:val="56"/>
                                  <w:szCs w:val="32"/>
                                </w:rPr>
                              </w:pPr>
                              <w:r w:rsidRPr="00642082">
                                <w:rPr>
                                  <w:b/>
                                  <w:bCs/>
                                  <w:color w:val="365F91" w:themeColor="accent1" w:themeShade="BF"/>
                                  <w:sz w:val="56"/>
                                  <w:szCs w:val="32"/>
                                </w:rPr>
                                <w:t>Program Ochrony Środowiska dla Gminy Mrągowo do roku 2020</w:t>
                              </w:r>
                            </w:p>
                            <w:p w:rsidR="002B7F85" w:rsidRDefault="002B7F85" w:rsidP="00344901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 w:val="32"/>
                                  <w:szCs w:val="32"/>
                                  <w:lang w:eastAsia="pl-PL"/>
                                </w:rPr>
                              </w:pPr>
                            </w:p>
                            <w:p w:rsidR="002B7F85" w:rsidRDefault="002B7F85" w:rsidP="00344901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 w:val="32"/>
                                  <w:szCs w:val="32"/>
                                  <w:lang w:eastAsia="pl-PL"/>
                                </w:rPr>
                              </w:pPr>
                            </w:p>
                            <w:p w:rsidR="002B7F85" w:rsidRDefault="002B7F85" w:rsidP="00344901">
                              <w:pPr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 w:val="32"/>
                                  <w:szCs w:val="32"/>
                                  <w:lang w:eastAsia="pl-PL"/>
                                </w:rPr>
                              </w:pPr>
                            </w:p>
                            <w:p w:rsidR="002B7F85" w:rsidRPr="00540726" w:rsidRDefault="002B7F85" w:rsidP="00344901">
                              <w:pPr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3" o:spid="_x0000_s1026" style="position:absolute;margin-left:-1.25pt;margin-top:54.75pt;width:594.7pt;height:681.75pt;z-index:251659264;mso-width-percent:1000;mso-position-horizontal-relative:page;mso-position-vertical-relative:margin;mso-width-percent:1000;mso-height-relative:margin" coordorigin=",452" coordsize="12240,13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" o:allowincell="f">
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<v:fill opacity="32896f"/>
                      <v:path arrowok="t" o:connecttype="custom" o:connectlocs="0,0;17,2863;7132,2578;7132,200;0,0" o:connectangles="0,0,0,0,0"/>
                    </v:shape>
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<v:fill opacity="32896f"/>
                      <v:path arrowok="t" o:connecttype="custom" o:connectlocs="0,569;0,2930;3466,3550;3466,0;0,569" o:connectangles="0,0,0,0,0"/>
                    </v:shape>
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<v:fill opacity="32896f"/>
                      <v:path arrowok="t" o:connecttype="custom" o:connectlocs="0,0;0,3550;1591,2746;1591,737;0,0" o:connectangles="0,0,0,0,0"/>
                    </v:shape>
                  </v:group>
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<v:path arrowok="t" o:connecttype="custom" o:connectlocs="1,251;0,2662;4120,2913;4120,0;1,251" o:connectangles="0,0,0,0,0"/>
                  </v:shape>
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<v:path arrowok="t" o:connecttype="custom" o:connectlocs="0,0;0,4236;3985,3349;3985,921;0,0" o:connectangles="0,0,0,0,0"/>
                  </v:shape>
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<v:path arrowok="t" o:connecttype="custom" o:connectlocs="4086,0;4084,4253;0,3198;0,1072;4086,0" o:connectangles="0,0,0,0,0"/>
                  </v:shape>
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<v:fill opacity="46003f"/>
                    <v:path arrowok="t" o:connecttype="custom" o:connectlocs="0,921;2060,0;2076,3851;0,2981;0,921" o:connectangles="0,0,0,0,0"/>
                  </v:shape>
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<v:fill opacity="46003f"/>
                    <v:path arrowok="t" o:connecttype="custom" o:connectlocs="0,0;17,3835;6011,2629;6011,1239;0,0" o:connectangles="0,0,0,0,0"/>
                  </v:shape>
                  <v:shape id="Freeform 14" o:spid="_x0000_s1037" style="position:absolute;left:8071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<v:fill opacity="46003f"/>
                    <v:path arrowok="t" o:connecttype="custom" o:connectlocs="0,1038;0,2411;4102,3432;4102,0;0,1038" o:connectangles="0,0,0,0,0"/>
                  </v:shape>
                </v:group>
                <v:rect id="Rectangle 17" o:spid="_x0000_s1038" style="position:absolute;left:1672;top:452;width:9284;height:775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<v:textbox>
                    <w:txbxContent>
                      <w:p w:rsidR="002B7F85" w:rsidRPr="00642082" w:rsidRDefault="002B7F85" w:rsidP="00344901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548DD4" w:themeColor="text2" w:themeTint="99"/>
                            <w:sz w:val="56"/>
                            <w:szCs w:val="32"/>
                          </w:rPr>
                        </w:pPr>
                        <w:r w:rsidRPr="00642082">
                          <w:rPr>
                            <w:b/>
                            <w:bCs/>
                            <w:color w:val="365F91" w:themeColor="accent1" w:themeShade="BF"/>
                            <w:sz w:val="56"/>
                            <w:szCs w:val="32"/>
                          </w:rPr>
                          <w:t>Program Ochrony Środowiska dla Gminy Mrągowo do roku 2020</w:t>
                        </w:r>
                      </w:p>
                      <w:p w:rsidR="002B7F85" w:rsidRDefault="002B7F85" w:rsidP="00344901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 w:val="32"/>
                            <w:szCs w:val="32"/>
                            <w:lang w:eastAsia="pl-PL"/>
                          </w:rPr>
                        </w:pPr>
                      </w:p>
                      <w:p w:rsidR="002B7F85" w:rsidRDefault="002B7F85" w:rsidP="00344901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 w:val="32"/>
                            <w:szCs w:val="32"/>
                            <w:lang w:eastAsia="pl-PL"/>
                          </w:rPr>
                        </w:pPr>
                      </w:p>
                      <w:p w:rsidR="002B7F85" w:rsidRDefault="002B7F85" w:rsidP="00344901">
                        <w:pPr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 w:val="32"/>
                            <w:szCs w:val="32"/>
                            <w:lang w:eastAsia="pl-PL"/>
                          </w:rPr>
                        </w:pPr>
                      </w:p>
                      <w:p w:rsidR="002B7F85" w:rsidRPr="00540726" w:rsidRDefault="002B7F85" w:rsidP="003449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mc:Fallback>
        </mc:AlternateContent>
      </w:r>
      <w:r>
        <w:br w:type="page"/>
      </w:r>
    </w:p>
    <w:p w:rsidR="00134117" w:rsidRPr="005A17EB" w:rsidRDefault="00134117" w:rsidP="00134117">
      <w:pPr>
        <w:rPr>
          <w:color w:val="1F497D"/>
          <w:szCs w:val="32"/>
        </w:rPr>
      </w:pPr>
      <w:r w:rsidRPr="005A17EB">
        <w:rPr>
          <w:b/>
          <w:color w:val="1F497D"/>
          <w:sz w:val="32"/>
          <w:szCs w:val="32"/>
          <w:lang w:eastAsia="pl-PL"/>
        </w:rPr>
        <w:lastRenderedPageBreak/>
        <w:t>Autorzy opracowania:</w:t>
      </w:r>
    </w:p>
    <w:p w:rsidR="00134117" w:rsidRPr="00A93ECD" w:rsidRDefault="00134117" w:rsidP="00134117">
      <w:pPr>
        <w:numPr>
          <w:ilvl w:val="0"/>
          <w:numId w:val="11"/>
        </w:numPr>
        <w:spacing w:after="0" w:line="360" w:lineRule="auto"/>
        <w:contextualSpacing/>
        <w:rPr>
          <w:sz w:val="28"/>
          <w:lang w:eastAsia="pl-PL"/>
        </w:rPr>
      </w:pPr>
      <w:r w:rsidRPr="00A93ECD">
        <w:rPr>
          <w:sz w:val="28"/>
          <w:lang w:eastAsia="pl-PL"/>
        </w:rPr>
        <w:t>Krzysztof Pietrzak</w:t>
      </w:r>
    </w:p>
    <w:p w:rsidR="00134117" w:rsidRPr="005A17EB" w:rsidRDefault="00134117" w:rsidP="00134117">
      <w:pPr>
        <w:numPr>
          <w:ilvl w:val="0"/>
          <w:numId w:val="11"/>
        </w:numPr>
        <w:spacing w:after="0" w:line="360" w:lineRule="auto"/>
        <w:contextualSpacing/>
        <w:rPr>
          <w:lang w:eastAsia="pl-PL"/>
        </w:rPr>
      </w:pPr>
      <w:r>
        <w:rPr>
          <w:sz w:val="28"/>
          <w:lang w:eastAsia="pl-PL"/>
        </w:rPr>
        <w:t>Adam Bronisz</w:t>
      </w:r>
    </w:p>
    <w:p w:rsidR="00134117" w:rsidRPr="005A17EB" w:rsidRDefault="00134117" w:rsidP="00134117">
      <w:pPr>
        <w:numPr>
          <w:ilvl w:val="0"/>
          <w:numId w:val="11"/>
        </w:numPr>
        <w:spacing w:after="0" w:line="360" w:lineRule="auto"/>
        <w:contextualSpacing/>
        <w:rPr>
          <w:lang w:eastAsia="pl-PL"/>
        </w:rPr>
      </w:pPr>
      <w:r>
        <w:rPr>
          <w:sz w:val="28"/>
          <w:lang w:eastAsia="pl-PL"/>
        </w:rPr>
        <w:t>Julita Dworak</w:t>
      </w:r>
    </w:p>
    <w:p w:rsidR="00134117" w:rsidRDefault="00134117" w:rsidP="00134117">
      <w:pPr>
        <w:spacing w:line="360" w:lineRule="auto"/>
        <w:jc w:val="right"/>
        <w:rPr>
          <w:sz w:val="28"/>
          <w:szCs w:val="28"/>
        </w:rPr>
      </w:pPr>
    </w:p>
    <w:p w:rsidR="00134117" w:rsidRDefault="00134117" w:rsidP="00134117">
      <w:pPr>
        <w:spacing w:line="360" w:lineRule="auto"/>
        <w:jc w:val="right"/>
        <w:rPr>
          <w:color w:val="FF0000"/>
        </w:rPr>
      </w:pPr>
    </w:p>
    <w:p w:rsidR="00134117" w:rsidRPr="005A17EB" w:rsidRDefault="00134117" w:rsidP="00134117">
      <w:pPr>
        <w:spacing w:after="3480"/>
        <w:jc w:val="center"/>
      </w:pPr>
    </w:p>
    <w:p w:rsidR="00134117" w:rsidRDefault="00134117" w:rsidP="00134117">
      <w:pPr>
        <w:spacing w:line="360" w:lineRule="auto"/>
        <w:jc w:val="right"/>
        <w:rPr>
          <w:color w:val="FF0000"/>
        </w:rPr>
      </w:pPr>
    </w:p>
    <w:p w:rsidR="00134117" w:rsidRDefault="00134117" w:rsidP="00134117">
      <w:pPr>
        <w:spacing w:line="360" w:lineRule="auto"/>
        <w:jc w:val="right"/>
        <w:rPr>
          <w:color w:val="FF0000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C7C6FF9" wp14:editId="0CE07189">
            <wp:simplePos x="0" y="0"/>
            <wp:positionH relativeFrom="column">
              <wp:posOffset>1830705</wp:posOffset>
            </wp:positionH>
            <wp:positionV relativeFrom="paragraph">
              <wp:posOffset>109220</wp:posOffset>
            </wp:positionV>
            <wp:extent cx="2054225" cy="732790"/>
            <wp:effectExtent l="0" t="0" r="3175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ERSJA-WYBRANA_KOLORY-RGB-poziom-duze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17" w:rsidRPr="005D539E" w:rsidRDefault="00134117" w:rsidP="00134117">
      <w:pPr>
        <w:spacing w:before="720" w:line="360" w:lineRule="auto"/>
        <w:jc w:val="right"/>
        <w:rPr>
          <w:color w:val="FF0000"/>
        </w:rPr>
      </w:pPr>
    </w:p>
    <w:p w:rsidR="00134117" w:rsidRPr="005F317E" w:rsidRDefault="00134117" w:rsidP="00134117">
      <w:pPr>
        <w:widowControl w:val="0"/>
        <w:spacing w:after="0" w:line="273" w:lineRule="auto"/>
        <w:jc w:val="center"/>
        <w:rPr>
          <w:rFonts w:cs="Arial"/>
          <w:bCs/>
          <w:sz w:val="24"/>
          <w:szCs w:val="24"/>
        </w:rPr>
      </w:pPr>
      <w:r w:rsidRPr="005F317E">
        <w:rPr>
          <w:rFonts w:cs="Arial"/>
          <w:bCs/>
          <w:sz w:val="24"/>
          <w:szCs w:val="24"/>
        </w:rPr>
        <w:t xml:space="preserve">Meritum </w:t>
      </w:r>
      <w:proofErr w:type="spellStart"/>
      <w:r w:rsidRPr="005F317E">
        <w:rPr>
          <w:rFonts w:cs="Arial"/>
          <w:bCs/>
          <w:sz w:val="24"/>
          <w:szCs w:val="24"/>
        </w:rPr>
        <w:t>Competence</w:t>
      </w:r>
      <w:proofErr w:type="spellEnd"/>
    </w:p>
    <w:p w:rsidR="00134117" w:rsidRPr="005F317E" w:rsidRDefault="00134117" w:rsidP="00134117">
      <w:pPr>
        <w:widowControl w:val="0"/>
        <w:spacing w:after="0" w:line="273" w:lineRule="auto"/>
        <w:jc w:val="center"/>
        <w:rPr>
          <w:rFonts w:cs="Arial"/>
          <w:bCs/>
          <w:sz w:val="24"/>
          <w:szCs w:val="24"/>
        </w:rPr>
      </w:pPr>
      <w:r w:rsidRPr="005F317E">
        <w:rPr>
          <w:rFonts w:cs="Arial"/>
          <w:bCs/>
          <w:sz w:val="24"/>
          <w:szCs w:val="24"/>
        </w:rPr>
        <w:t>ul. Syta 135, 02-987 Warszawa</w:t>
      </w:r>
    </w:p>
    <w:p w:rsidR="00134117" w:rsidRPr="00674E6C" w:rsidRDefault="00134117" w:rsidP="00134117">
      <w:pPr>
        <w:widowControl w:val="0"/>
        <w:spacing w:after="0" w:line="273" w:lineRule="auto"/>
        <w:jc w:val="center"/>
        <w:rPr>
          <w:rStyle w:val="Hipercze"/>
          <w:rFonts w:cs="Arial"/>
          <w:sz w:val="24"/>
          <w:szCs w:val="24"/>
        </w:rPr>
      </w:pPr>
      <w:r w:rsidRPr="00674E6C">
        <w:rPr>
          <w:rStyle w:val="Hipercze"/>
          <w:rFonts w:cs="Arial"/>
          <w:sz w:val="24"/>
          <w:szCs w:val="24"/>
        </w:rPr>
        <w:t>szkolenia@meritumnet.pl, azbest@meritumnet.pl, audyt@meritumnet.pl</w:t>
      </w:r>
    </w:p>
    <w:p w:rsidR="00134117" w:rsidRDefault="00CF517E" w:rsidP="00134117">
      <w:pPr>
        <w:widowControl w:val="0"/>
        <w:spacing w:after="0" w:line="273" w:lineRule="auto"/>
        <w:jc w:val="center"/>
        <w:rPr>
          <w:rStyle w:val="Hipercze"/>
          <w:rFonts w:cs="Arial"/>
          <w:bCs/>
          <w:sz w:val="24"/>
          <w:szCs w:val="24"/>
        </w:rPr>
      </w:pPr>
      <w:hyperlink r:id="rId10" w:history="1">
        <w:r w:rsidR="00134117" w:rsidRPr="00674E6C">
          <w:rPr>
            <w:rStyle w:val="Hipercze"/>
            <w:rFonts w:cs="Arial"/>
            <w:sz w:val="24"/>
            <w:szCs w:val="24"/>
          </w:rPr>
          <w:t>www.szkolenia.meritumnet.pl</w:t>
        </w:r>
      </w:hyperlink>
    </w:p>
    <w:p w:rsidR="00134117" w:rsidRDefault="00134117" w:rsidP="00134117">
      <w:pPr>
        <w:widowControl w:val="0"/>
        <w:spacing w:after="0" w:line="273" w:lineRule="auto"/>
        <w:jc w:val="center"/>
        <w:rPr>
          <w:rStyle w:val="Hipercze"/>
          <w:rFonts w:cs="Arial"/>
          <w:bCs/>
          <w:sz w:val="24"/>
          <w:szCs w:val="24"/>
        </w:rPr>
      </w:pPr>
    </w:p>
    <w:p w:rsidR="00134117" w:rsidRDefault="00134117" w:rsidP="00134117">
      <w:pPr>
        <w:spacing w:before="840" w:after="600" w:line="360" w:lineRule="auto"/>
        <w:ind w:left="360"/>
        <w:contextualSpacing/>
        <w:jc w:val="center"/>
        <w:rPr>
          <w:b/>
          <w:color w:val="1F497D" w:themeColor="text2"/>
          <w:sz w:val="44"/>
          <w:szCs w:val="44"/>
        </w:rPr>
      </w:pPr>
      <w:r>
        <w:rPr>
          <w:b/>
          <w:color w:val="1F497D"/>
          <w:sz w:val="44"/>
          <w:szCs w:val="44"/>
        </w:rPr>
        <w:t>Mrągowo</w:t>
      </w:r>
      <w:r w:rsidRPr="001854CE">
        <w:rPr>
          <w:b/>
          <w:color w:val="1F497D"/>
          <w:sz w:val="44"/>
          <w:szCs w:val="44"/>
        </w:rPr>
        <w:t>, 2</w:t>
      </w:r>
      <w:r>
        <w:rPr>
          <w:b/>
          <w:color w:val="1F497D" w:themeColor="text2"/>
          <w:sz w:val="44"/>
          <w:szCs w:val="44"/>
        </w:rPr>
        <w:t>017</w:t>
      </w:r>
    </w:p>
    <w:p w:rsidR="00134117" w:rsidRDefault="00134117">
      <w:pPr>
        <w:rPr>
          <w:b/>
          <w:color w:val="1F497D" w:themeColor="text2"/>
          <w:sz w:val="44"/>
          <w:szCs w:val="44"/>
        </w:rPr>
      </w:pPr>
      <w:r>
        <w:rPr>
          <w:b/>
          <w:color w:val="1F497D" w:themeColor="text2"/>
          <w:sz w:val="44"/>
          <w:szCs w:val="44"/>
        </w:rPr>
        <w:br w:type="page"/>
      </w:r>
    </w:p>
    <w:p w:rsidR="00134117" w:rsidRDefault="00134117" w:rsidP="00134117">
      <w:pPr>
        <w:pStyle w:val="Akapit"/>
        <w:jc w:val="center"/>
        <w:rPr>
          <w:b/>
          <w:color w:val="1F497D" w:themeColor="text2"/>
          <w:sz w:val="28"/>
        </w:rPr>
      </w:pPr>
      <w:r w:rsidRPr="00AA0273">
        <w:rPr>
          <w:b/>
          <w:color w:val="1F497D" w:themeColor="text2"/>
          <w:sz w:val="28"/>
        </w:rPr>
        <w:lastRenderedPageBreak/>
        <w:t>Spis treści</w:t>
      </w:r>
    </w:p>
    <w:p w:rsidR="006A191A" w:rsidRPr="006F328E" w:rsidRDefault="004242E8" w:rsidP="006A191A">
      <w:pPr>
        <w:pStyle w:val="Spistreci1"/>
        <w:tabs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r w:rsidRPr="006F328E">
        <w:rPr>
          <w:b/>
          <w:color w:val="1F497D" w:themeColor="text2"/>
          <w:sz w:val="24"/>
          <w:szCs w:val="24"/>
        </w:rPr>
        <w:fldChar w:fldCharType="begin"/>
      </w:r>
      <w:r w:rsidRPr="006F328E">
        <w:rPr>
          <w:b/>
          <w:color w:val="1F497D" w:themeColor="text2"/>
          <w:sz w:val="24"/>
          <w:szCs w:val="24"/>
        </w:rPr>
        <w:instrText xml:space="preserve"> TOC \o "1-4" \h \z \u </w:instrText>
      </w:r>
      <w:r w:rsidRPr="006F328E">
        <w:rPr>
          <w:b/>
          <w:color w:val="1F497D" w:themeColor="text2"/>
          <w:sz w:val="24"/>
          <w:szCs w:val="24"/>
        </w:rPr>
        <w:fldChar w:fldCharType="separate"/>
      </w:r>
      <w:hyperlink w:anchor="_Toc489945308" w:history="1">
        <w:r w:rsidR="006A191A" w:rsidRPr="006F328E">
          <w:rPr>
            <w:rStyle w:val="Hipercze"/>
            <w:noProof/>
            <w:sz w:val="24"/>
            <w:szCs w:val="24"/>
          </w:rPr>
          <w:t>Wykaz skrótów i wyjaśnienia pojęć</w:t>
        </w:r>
        <w:r w:rsidR="006A191A" w:rsidRPr="006F328E">
          <w:rPr>
            <w:noProof/>
            <w:webHidden/>
            <w:sz w:val="24"/>
            <w:szCs w:val="24"/>
          </w:rPr>
          <w:tab/>
        </w:r>
        <w:r w:rsidR="006A191A" w:rsidRPr="006F328E">
          <w:rPr>
            <w:noProof/>
            <w:webHidden/>
            <w:sz w:val="24"/>
            <w:szCs w:val="24"/>
          </w:rPr>
          <w:fldChar w:fldCharType="begin"/>
        </w:r>
        <w:r w:rsidR="006A191A" w:rsidRPr="006F328E">
          <w:rPr>
            <w:noProof/>
            <w:webHidden/>
            <w:sz w:val="24"/>
            <w:szCs w:val="24"/>
          </w:rPr>
          <w:instrText xml:space="preserve"> PAGEREF _Toc489945308 \h </w:instrText>
        </w:r>
        <w:r w:rsidR="006A191A" w:rsidRPr="006F328E">
          <w:rPr>
            <w:noProof/>
            <w:webHidden/>
            <w:sz w:val="24"/>
            <w:szCs w:val="24"/>
          </w:rPr>
        </w:r>
        <w:r w:rsidR="006A191A"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5</w:t>
        </w:r>
        <w:r w:rsidR="006A191A"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09" w:history="1">
        <w:r w:rsidRPr="006F328E">
          <w:rPr>
            <w:rStyle w:val="Hipercze"/>
            <w:noProof/>
            <w:sz w:val="24"/>
            <w:szCs w:val="24"/>
          </w:rPr>
          <w:t>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Wstęp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_Toc489945309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6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0" w:history="1">
        <w:r w:rsidRPr="006F328E">
          <w:rPr>
            <w:rStyle w:val="Hipercze"/>
            <w:noProof/>
            <w:sz w:val="24"/>
            <w:szCs w:val="24"/>
          </w:rPr>
          <w:t>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Streszczenie w języku niespecjalistycznym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_Toc489945310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6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1" w:history="1">
        <w:r w:rsidRPr="006F328E">
          <w:rPr>
            <w:rStyle w:val="Hipercze"/>
            <w:noProof/>
            <w:sz w:val="24"/>
            <w:szCs w:val="24"/>
          </w:rPr>
          <w:t>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Spójność z dokumentami strategicznymi i programowymi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_Toc489945311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8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2" w:history="1">
        <w:r w:rsidRPr="006F328E">
          <w:rPr>
            <w:rStyle w:val="Hipercze"/>
            <w:noProof/>
            <w:sz w:val="24"/>
            <w:szCs w:val="24"/>
          </w:rPr>
          <w:t>4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Charakterystyka obszaru Gminy Mrągowo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_Toc489945312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3" w:history="1">
        <w:r w:rsidRPr="006F328E">
          <w:rPr>
            <w:rStyle w:val="Hipercze"/>
            <w:noProof/>
            <w:sz w:val="24"/>
            <w:szCs w:val="24"/>
          </w:rPr>
          <w:t>4.1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Demografia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_Toc489945313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12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4" w:history="1">
        <w:r w:rsidRPr="006F328E">
          <w:rPr>
            <w:rStyle w:val="Hipercze"/>
            <w:noProof/>
            <w:sz w:val="24"/>
            <w:szCs w:val="24"/>
          </w:rPr>
          <w:t>4.2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Gospodarka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_Toc489945314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13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5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Rolnictwo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_Toc489945315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13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6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Turystyka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_Toc489945316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14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7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Zabytki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_Toc489945317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16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8" w:history="1">
        <w:r w:rsidRPr="006F328E">
          <w:rPr>
            <w:rStyle w:val="Hipercze"/>
            <w:noProof/>
            <w:sz w:val="24"/>
            <w:szCs w:val="24"/>
          </w:rPr>
          <w:t>4.3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Przemysł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_Toc489945318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18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19" w:history="1">
        <w:r w:rsidRPr="006F328E">
          <w:rPr>
            <w:rStyle w:val="Hipercze"/>
            <w:noProof/>
            <w:sz w:val="24"/>
            <w:szCs w:val="24"/>
          </w:rPr>
          <w:t>5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Ocena aktualnego stanu środowiska Gminy Mrągowo – obszary interwencji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_Toc489945319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0" w:history="1">
        <w:r w:rsidRPr="006F328E">
          <w:rPr>
            <w:rStyle w:val="Hipercze"/>
            <w:noProof/>
            <w:sz w:val="24"/>
            <w:szCs w:val="24"/>
          </w:rPr>
          <w:t>5.1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Ochrona klimatu i jakości powietrza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_Toc489945320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1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_Toc489945321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22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2" w:history="1">
        <w:r w:rsidRPr="006F328E">
          <w:rPr>
            <w:rStyle w:val="Hipercze"/>
            <w:noProof/>
            <w:sz w:val="24"/>
            <w:szCs w:val="24"/>
          </w:rPr>
          <w:t>5.2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Zagrożenia hałasem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_Toc489945322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23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3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5.2.1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_Toc489945323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25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4" w:history="1">
        <w:r w:rsidRPr="006F328E">
          <w:rPr>
            <w:rStyle w:val="Hipercze"/>
            <w:noProof/>
            <w:sz w:val="24"/>
            <w:szCs w:val="24"/>
          </w:rPr>
          <w:t>5.3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Pola elektromagnetyczne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_Toc489945324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25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5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5.3.1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_Toc489945325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27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6" w:history="1">
        <w:r w:rsidRPr="006F328E">
          <w:rPr>
            <w:rStyle w:val="Hipercze"/>
            <w:noProof/>
            <w:sz w:val="24"/>
            <w:szCs w:val="24"/>
          </w:rPr>
          <w:t>5.4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Gospodarowanie wodami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_Toc489945326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27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7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Wody powierzchniowe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_Toc489945327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27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8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5.4.2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Obszary zagrożone podtopieniami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_Toc489945328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29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5.4.3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Wody podziemne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_Toc489945329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0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5.4.4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_Toc489945330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33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1" w:history="1">
        <w:r w:rsidRPr="006F328E">
          <w:rPr>
            <w:rStyle w:val="Hipercze"/>
            <w:noProof/>
            <w:sz w:val="24"/>
            <w:szCs w:val="24"/>
          </w:rPr>
          <w:t>5.5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Gospodarka wodno-ściekowa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_Toc489945331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34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2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5.5.1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_Toc489945332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36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3" w:history="1">
        <w:r w:rsidRPr="006F328E">
          <w:rPr>
            <w:rStyle w:val="Hipercze"/>
            <w:noProof/>
            <w:sz w:val="24"/>
            <w:szCs w:val="24"/>
          </w:rPr>
          <w:t>5.6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  <w:shd w:val="clear" w:color="auto" w:fill="FFFFFF"/>
          </w:rPr>
          <w:t>Zasoby geologiczne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_Toc489945333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37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4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5.6.1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_Toc489945334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38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5" w:history="1">
        <w:r w:rsidRPr="006F328E">
          <w:rPr>
            <w:rStyle w:val="Hipercze"/>
            <w:noProof/>
            <w:sz w:val="24"/>
            <w:szCs w:val="24"/>
          </w:rPr>
          <w:t>5.7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Gleby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_Toc489945335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38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6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5.7.1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_Toc489945336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7" w:history="1">
        <w:r w:rsidRPr="006F328E">
          <w:rPr>
            <w:rStyle w:val="Hipercze"/>
            <w:noProof/>
            <w:sz w:val="24"/>
            <w:szCs w:val="24"/>
          </w:rPr>
          <w:t>5.8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Gospodarka odpadami i zapobieganie powstawaniu odpadów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_Toc489945337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8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5.8.1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_Toc489945338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40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39" w:history="1">
        <w:r w:rsidRPr="006F328E">
          <w:rPr>
            <w:rStyle w:val="Hipercze"/>
            <w:rFonts w:cs="Times New Roman"/>
            <w:noProof/>
            <w:sz w:val="24"/>
            <w:szCs w:val="24"/>
          </w:rPr>
          <w:t>5.9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Zasoby przyrodnicze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_Toc489945339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0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5.9.1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Bioróżnorodność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_Toc489945340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1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5.9.2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Formy ochrony przyrody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_Toc489945341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42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2" w:history="1">
        <w:r w:rsidRPr="006F328E">
          <w:rPr>
            <w:rStyle w:val="Hipercze"/>
            <w:noProof/>
            <w:sz w:val="24"/>
            <w:szCs w:val="24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5.9.3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_Toc489945342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48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2"/>
        <w:tabs>
          <w:tab w:val="left" w:pos="88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3" w:history="1">
        <w:r w:rsidRPr="006F328E">
          <w:rPr>
            <w:rStyle w:val="Hipercze"/>
            <w:rFonts w:cs="Times New Roman"/>
            <w:noProof/>
            <w:sz w:val="24"/>
            <w:szCs w:val="24"/>
          </w:rPr>
          <w:t>5.10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Zagrożenia poważnymi awariami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_Toc489945343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3"/>
        <w:tabs>
          <w:tab w:val="left" w:pos="132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4" w:history="1">
        <w:r w:rsidRPr="006F328E">
          <w:rPr>
            <w:rStyle w:val="Hipercze"/>
            <w:noProof/>
            <w:sz w:val="24"/>
            <w:szCs w:val="24"/>
            <w:lang w:eastAsia="pl-PL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5.10.1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  <w:lang w:eastAsia="pl-PL"/>
          </w:rPr>
          <w:t>Podsumowanie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_Toc489945344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5" w:history="1">
        <w:r w:rsidRPr="006F328E">
          <w:rPr>
            <w:rStyle w:val="Hipercze"/>
            <w:noProof/>
            <w:sz w:val="24"/>
            <w:szCs w:val="24"/>
          </w:rPr>
          <w:t>6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Powiązania obszarów interwencji z zagadnieniami horyzontalnymi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_Toc489945345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51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6" w:history="1">
        <w:r w:rsidRPr="006F328E">
          <w:rPr>
            <w:rStyle w:val="Hipercze"/>
            <w:rFonts w:cs="Arial"/>
            <w:noProof/>
            <w:sz w:val="24"/>
            <w:szCs w:val="24"/>
          </w:rPr>
          <w:t>7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Podsumowanie efekt</w:t>
        </w:r>
        <w:r w:rsidRPr="006F328E">
          <w:rPr>
            <w:rStyle w:val="Hipercze"/>
            <w:noProof/>
            <w:sz w:val="24"/>
            <w:szCs w:val="24"/>
          </w:rPr>
          <w:t>ó</w:t>
        </w:r>
        <w:r w:rsidRPr="006F328E">
          <w:rPr>
            <w:rStyle w:val="Hipercze"/>
            <w:noProof/>
            <w:sz w:val="24"/>
            <w:szCs w:val="24"/>
          </w:rPr>
          <w:t xml:space="preserve">w realizacji dotychczasowego POŚ oraz prognoza </w:t>
        </w:r>
        <w:r w:rsidRPr="006F328E">
          <w:rPr>
            <w:rStyle w:val="Hipercze"/>
            <w:rFonts w:cs="Arial"/>
            <w:noProof/>
            <w:sz w:val="24"/>
            <w:szCs w:val="24"/>
          </w:rPr>
          <w:t>stanu środowiska na lata obowiązywania aktualnego POŚ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_Toc489945346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52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7" w:history="1">
        <w:r w:rsidRPr="006F328E">
          <w:rPr>
            <w:rStyle w:val="Hipercze"/>
            <w:noProof/>
            <w:sz w:val="24"/>
            <w:szCs w:val="24"/>
          </w:rPr>
          <w:t>8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>Cele programu ochrony środowiska, zadania i ich finansowanie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_Toc489945347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53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left" w:pos="440"/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8" w:history="1">
        <w:r w:rsidRPr="006F328E">
          <w:rPr>
            <w:rStyle w:val="Hipercze"/>
            <w:noProof/>
            <w:sz w:val="24"/>
            <w:szCs w:val="24"/>
            <w:lang w:eastAsia="pl-PL"/>
          </w:rPr>
          <w:t>9</w:t>
        </w:r>
        <w:r w:rsidRPr="006F328E">
          <w:rPr>
            <w:rFonts w:eastAsiaTheme="minorEastAsia"/>
            <w:noProof/>
            <w:sz w:val="24"/>
            <w:szCs w:val="24"/>
            <w:lang w:eastAsia="pl-PL"/>
          </w:rPr>
          <w:tab/>
        </w:r>
        <w:r w:rsidRPr="006F328E">
          <w:rPr>
            <w:rStyle w:val="Hipercze"/>
            <w:noProof/>
            <w:sz w:val="24"/>
            <w:szCs w:val="24"/>
          </w:rPr>
          <w:t xml:space="preserve">Monitoring, ewaluacja i sprawozdawczość z realizacji Programu </w:t>
        </w:r>
        <w:r w:rsidRPr="006F328E">
          <w:rPr>
            <w:rStyle w:val="Hipercze"/>
            <w:noProof/>
            <w:sz w:val="24"/>
            <w:szCs w:val="24"/>
            <w:lang w:eastAsia="pl-PL"/>
          </w:rPr>
          <w:t>Ochrony Środowiska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_Toc489945348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59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49" w:history="1">
        <w:r w:rsidRPr="006F328E">
          <w:rPr>
            <w:rStyle w:val="Hipercze"/>
            <w:noProof/>
            <w:sz w:val="24"/>
            <w:szCs w:val="24"/>
          </w:rPr>
          <w:t>Spis rysunków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_Toc489945349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60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50" w:history="1">
        <w:r w:rsidRPr="006F328E">
          <w:rPr>
            <w:rStyle w:val="Hipercze"/>
            <w:noProof/>
            <w:sz w:val="24"/>
            <w:szCs w:val="24"/>
          </w:rPr>
          <w:t>Spis tabel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_Toc489945350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60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6A191A" w:rsidRPr="006F328E" w:rsidRDefault="006A191A" w:rsidP="006A191A">
      <w:pPr>
        <w:pStyle w:val="Spistreci1"/>
        <w:tabs>
          <w:tab w:val="right" w:leader="dot" w:pos="9062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351" w:history="1">
        <w:r w:rsidRPr="006F328E">
          <w:rPr>
            <w:rStyle w:val="Hipercze"/>
            <w:noProof/>
            <w:sz w:val="24"/>
            <w:szCs w:val="24"/>
          </w:rPr>
          <w:t>Spis wykresów</w:t>
        </w:r>
        <w:r w:rsidRPr="006F328E">
          <w:rPr>
            <w:noProof/>
            <w:webHidden/>
            <w:sz w:val="24"/>
            <w:szCs w:val="24"/>
          </w:rPr>
          <w:tab/>
        </w:r>
        <w:r w:rsidRPr="006F328E">
          <w:rPr>
            <w:noProof/>
            <w:webHidden/>
            <w:sz w:val="24"/>
            <w:szCs w:val="24"/>
          </w:rPr>
          <w:fldChar w:fldCharType="begin"/>
        </w:r>
        <w:r w:rsidRPr="006F328E">
          <w:rPr>
            <w:noProof/>
            <w:webHidden/>
            <w:sz w:val="24"/>
            <w:szCs w:val="24"/>
          </w:rPr>
          <w:instrText xml:space="preserve"> PAGEREF _Toc489945351 \h </w:instrText>
        </w:r>
        <w:r w:rsidRPr="006F328E">
          <w:rPr>
            <w:noProof/>
            <w:webHidden/>
            <w:sz w:val="24"/>
            <w:szCs w:val="24"/>
          </w:rPr>
        </w:r>
        <w:r w:rsidRPr="006F328E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61</w:t>
        </w:r>
        <w:r w:rsidRPr="006F328E">
          <w:rPr>
            <w:noProof/>
            <w:webHidden/>
            <w:sz w:val="24"/>
            <w:szCs w:val="24"/>
          </w:rPr>
          <w:fldChar w:fldCharType="end"/>
        </w:r>
      </w:hyperlink>
    </w:p>
    <w:p w:rsidR="004242E8" w:rsidRDefault="004242E8" w:rsidP="00134117">
      <w:pPr>
        <w:pStyle w:val="Akapit"/>
        <w:jc w:val="center"/>
        <w:rPr>
          <w:b/>
          <w:color w:val="1F497D" w:themeColor="text2"/>
          <w:sz w:val="28"/>
        </w:rPr>
      </w:pPr>
      <w:r w:rsidRPr="006F328E">
        <w:rPr>
          <w:b/>
          <w:color w:val="1F497D" w:themeColor="text2"/>
        </w:rPr>
        <w:fldChar w:fldCharType="end"/>
      </w:r>
    </w:p>
    <w:p w:rsidR="00134117" w:rsidRDefault="00134117">
      <w:pPr>
        <w:rPr>
          <w:b/>
          <w:color w:val="1F497D" w:themeColor="text2"/>
          <w:sz w:val="44"/>
          <w:szCs w:val="44"/>
        </w:rPr>
      </w:pPr>
      <w:r>
        <w:rPr>
          <w:b/>
          <w:color w:val="1F497D" w:themeColor="text2"/>
          <w:sz w:val="44"/>
          <w:szCs w:val="44"/>
        </w:rPr>
        <w:br w:type="page"/>
      </w:r>
    </w:p>
    <w:p w:rsidR="00134117" w:rsidRPr="005A17EB" w:rsidRDefault="00134117" w:rsidP="00134117">
      <w:pPr>
        <w:pStyle w:val="Nagwek1"/>
        <w:numPr>
          <w:ilvl w:val="0"/>
          <w:numId w:val="0"/>
        </w:numPr>
      </w:pPr>
      <w:bookmarkStart w:id="0" w:name="_Toc431800088"/>
      <w:bookmarkStart w:id="1" w:name="_Toc461005243"/>
      <w:bookmarkStart w:id="2" w:name="_Toc462233403"/>
      <w:bookmarkStart w:id="3" w:name="_Toc463330937"/>
      <w:bookmarkStart w:id="4" w:name="_Toc466472608"/>
      <w:bookmarkStart w:id="5" w:name="_Toc471116087"/>
      <w:bookmarkStart w:id="6" w:name="_Toc471811302"/>
      <w:bookmarkStart w:id="7" w:name="_Toc476308335"/>
      <w:bookmarkStart w:id="8" w:name="_Toc478129180"/>
      <w:bookmarkStart w:id="9" w:name="_Toc489945308"/>
      <w:r w:rsidRPr="005A17EB">
        <w:lastRenderedPageBreak/>
        <w:t>Wykaz skrótów i wyjaśnienia pojęć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134117" w:rsidRPr="006D6719" w:rsidRDefault="001B11E0" w:rsidP="00134117">
      <w:pPr>
        <w:rPr>
          <w:sz w:val="24"/>
          <w:szCs w:val="24"/>
          <w:lang w:eastAsia="pl-PL"/>
        </w:rPr>
      </w:pPr>
      <w:proofErr w:type="spellStart"/>
      <w:r>
        <w:rPr>
          <w:b/>
          <w:sz w:val="24"/>
          <w:szCs w:val="24"/>
        </w:rPr>
        <w:t>N</w:t>
      </w:r>
      <w:r w:rsidR="00134117" w:rsidRPr="006D6719">
        <w:rPr>
          <w:b/>
          <w:sz w:val="24"/>
          <w:szCs w:val="24"/>
        </w:rPr>
        <w:t>FOŚiGW</w:t>
      </w:r>
      <w:proofErr w:type="spellEnd"/>
      <w:r w:rsidR="00134117" w:rsidRPr="006D6719">
        <w:rPr>
          <w:sz w:val="24"/>
          <w:szCs w:val="24"/>
        </w:rPr>
        <w:t xml:space="preserve"> - </w:t>
      </w:r>
      <w:r>
        <w:rPr>
          <w:sz w:val="24"/>
          <w:szCs w:val="24"/>
        </w:rPr>
        <w:t>Narodowy</w:t>
      </w:r>
      <w:r w:rsidRPr="006D6719">
        <w:rPr>
          <w:sz w:val="24"/>
          <w:szCs w:val="24"/>
        </w:rPr>
        <w:t xml:space="preserve"> </w:t>
      </w:r>
      <w:r w:rsidR="00134117" w:rsidRPr="006D6719">
        <w:rPr>
          <w:sz w:val="24"/>
          <w:szCs w:val="24"/>
        </w:rPr>
        <w:t>Fundusz Ochrony Środowiska i Gospodarki Wodnej</w:t>
      </w:r>
    </w:p>
    <w:p w:rsidR="00134117" w:rsidRPr="006D6719" w:rsidRDefault="00134117" w:rsidP="00134117">
      <w:pPr>
        <w:rPr>
          <w:sz w:val="24"/>
          <w:szCs w:val="24"/>
          <w:lang w:eastAsia="pl-PL"/>
        </w:rPr>
      </w:pPr>
      <w:r w:rsidRPr="006D6719">
        <w:rPr>
          <w:b/>
          <w:sz w:val="24"/>
          <w:szCs w:val="24"/>
          <w:lang w:eastAsia="pl-PL"/>
        </w:rPr>
        <w:t>OZE</w:t>
      </w:r>
      <w:r w:rsidRPr="006D6719">
        <w:rPr>
          <w:sz w:val="24"/>
          <w:szCs w:val="24"/>
          <w:lang w:eastAsia="pl-PL"/>
        </w:rPr>
        <w:t xml:space="preserve"> – Odnawialne Źródła Energii</w:t>
      </w:r>
    </w:p>
    <w:p w:rsidR="00134117" w:rsidRPr="006D6719" w:rsidRDefault="00134117" w:rsidP="00134117">
      <w:pPr>
        <w:rPr>
          <w:sz w:val="24"/>
          <w:szCs w:val="24"/>
          <w:lang w:eastAsia="pl-PL"/>
        </w:rPr>
      </w:pPr>
      <w:r w:rsidRPr="006D6719">
        <w:rPr>
          <w:b/>
          <w:sz w:val="24"/>
          <w:szCs w:val="24"/>
          <w:lang w:eastAsia="pl-PL"/>
        </w:rPr>
        <w:t>GUS-</w:t>
      </w:r>
      <w:r w:rsidRPr="006D6719">
        <w:rPr>
          <w:sz w:val="24"/>
          <w:szCs w:val="24"/>
          <w:lang w:eastAsia="pl-PL"/>
        </w:rPr>
        <w:t xml:space="preserve"> Główny Urząd Statystyczny</w:t>
      </w:r>
    </w:p>
    <w:p w:rsidR="00134117" w:rsidRPr="006D6719" w:rsidRDefault="00134117" w:rsidP="00134117">
      <w:pPr>
        <w:rPr>
          <w:sz w:val="24"/>
          <w:szCs w:val="24"/>
          <w:lang w:eastAsia="pl-PL"/>
        </w:rPr>
      </w:pPr>
      <w:r w:rsidRPr="006D6719">
        <w:rPr>
          <w:b/>
          <w:sz w:val="24"/>
          <w:szCs w:val="24"/>
          <w:lang w:eastAsia="pl-PL"/>
        </w:rPr>
        <w:t>POŚ –</w:t>
      </w:r>
      <w:r w:rsidRPr="006D6719">
        <w:rPr>
          <w:sz w:val="24"/>
          <w:szCs w:val="24"/>
          <w:lang w:eastAsia="pl-PL"/>
        </w:rPr>
        <w:t xml:space="preserve"> Program Ochrony Środowiska</w:t>
      </w:r>
    </w:p>
    <w:p w:rsidR="00134117" w:rsidRPr="006D6719" w:rsidRDefault="00134117" w:rsidP="00134117">
      <w:pPr>
        <w:rPr>
          <w:sz w:val="24"/>
          <w:szCs w:val="24"/>
          <w:lang w:eastAsia="pl-PL"/>
        </w:rPr>
      </w:pPr>
      <w:r w:rsidRPr="006D6719">
        <w:rPr>
          <w:b/>
          <w:sz w:val="24"/>
          <w:szCs w:val="24"/>
          <w:lang w:eastAsia="pl-PL"/>
        </w:rPr>
        <w:t>WIOŚ –</w:t>
      </w:r>
      <w:r w:rsidRPr="006D6719">
        <w:rPr>
          <w:sz w:val="24"/>
          <w:szCs w:val="24"/>
          <w:lang w:eastAsia="pl-PL"/>
        </w:rPr>
        <w:t xml:space="preserve"> Wojewódzki Inspektorat Ochrony Środowiska</w:t>
      </w:r>
    </w:p>
    <w:p w:rsidR="00134117" w:rsidRPr="006D6719" w:rsidRDefault="00134117" w:rsidP="00134117">
      <w:pPr>
        <w:rPr>
          <w:sz w:val="24"/>
          <w:szCs w:val="24"/>
          <w:lang w:eastAsia="pl-PL"/>
        </w:rPr>
      </w:pPr>
      <w:r w:rsidRPr="006D6719">
        <w:rPr>
          <w:b/>
          <w:sz w:val="24"/>
          <w:szCs w:val="24"/>
          <w:lang w:eastAsia="pl-PL"/>
        </w:rPr>
        <w:t>JST -</w:t>
      </w:r>
      <w:r w:rsidRPr="006D6719">
        <w:rPr>
          <w:sz w:val="24"/>
          <w:szCs w:val="24"/>
          <w:lang w:eastAsia="pl-PL"/>
        </w:rPr>
        <w:t xml:space="preserve"> Jednostka/i samorządu terytorialnego </w:t>
      </w:r>
    </w:p>
    <w:p w:rsidR="00134117" w:rsidRPr="006D6719" w:rsidRDefault="00134117" w:rsidP="00134117">
      <w:pPr>
        <w:shd w:val="clear" w:color="auto" w:fill="FFFFFF"/>
        <w:spacing w:before="120" w:after="0" w:line="360" w:lineRule="auto"/>
        <w:jc w:val="both"/>
        <w:rPr>
          <w:sz w:val="24"/>
          <w:szCs w:val="24"/>
        </w:rPr>
      </w:pPr>
      <w:proofErr w:type="spellStart"/>
      <w:r w:rsidRPr="006D6719">
        <w:rPr>
          <w:b/>
          <w:sz w:val="24"/>
          <w:szCs w:val="24"/>
        </w:rPr>
        <w:t>JCWPd</w:t>
      </w:r>
      <w:proofErr w:type="spellEnd"/>
      <w:r w:rsidRPr="006D6719">
        <w:rPr>
          <w:sz w:val="24"/>
          <w:szCs w:val="24"/>
        </w:rPr>
        <w:t xml:space="preserve"> – Jednolita Część Wód Podziemnych</w:t>
      </w:r>
    </w:p>
    <w:p w:rsidR="00134117" w:rsidRPr="006D6719" w:rsidRDefault="00134117" w:rsidP="00134117">
      <w:pPr>
        <w:shd w:val="clear" w:color="auto" w:fill="FFFFFF"/>
        <w:spacing w:before="120" w:after="0" w:line="360" w:lineRule="auto"/>
        <w:jc w:val="both"/>
        <w:rPr>
          <w:b/>
          <w:sz w:val="24"/>
          <w:szCs w:val="24"/>
        </w:rPr>
      </w:pPr>
      <w:r w:rsidRPr="006D6719">
        <w:rPr>
          <w:b/>
          <w:sz w:val="24"/>
          <w:szCs w:val="24"/>
        </w:rPr>
        <w:t xml:space="preserve">GZWP </w:t>
      </w:r>
      <w:r w:rsidRPr="006D6719">
        <w:rPr>
          <w:sz w:val="24"/>
          <w:szCs w:val="24"/>
        </w:rPr>
        <w:t>– Główny Zbiornik Wód Podziemnych</w:t>
      </w:r>
      <w:r w:rsidRPr="006D6719">
        <w:rPr>
          <w:b/>
          <w:sz w:val="24"/>
          <w:szCs w:val="24"/>
        </w:rPr>
        <w:t xml:space="preserve"> </w:t>
      </w:r>
    </w:p>
    <w:p w:rsidR="00134117" w:rsidRPr="006D6719" w:rsidRDefault="00134117" w:rsidP="00134117">
      <w:pPr>
        <w:shd w:val="clear" w:color="auto" w:fill="FFFFFF"/>
        <w:spacing w:before="120" w:after="0" w:line="360" w:lineRule="auto"/>
        <w:jc w:val="both"/>
        <w:rPr>
          <w:sz w:val="24"/>
          <w:szCs w:val="24"/>
        </w:rPr>
      </w:pPr>
      <w:r w:rsidRPr="006D6719">
        <w:rPr>
          <w:b/>
          <w:sz w:val="24"/>
          <w:szCs w:val="24"/>
        </w:rPr>
        <w:t>JCW</w:t>
      </w:r>
      <w:r w:rsidRPr="006D6719">
        <w:rPr>
          <w:sz w:val="24"/>
          <w:szCs w:val="24"/>
        </w:rPr>
        <w:t xml:space="preserve"> – Jednolita Część Wód</w:t>
      </w:r>
    </w:p>
    <w:p w:rsidR="00134117" w:rsidRPr="006D6719" w:rsidRDefault="00134117" w:rsidP="00134117">
      <w:pPr>
        <w:spacing w:after="0" w:line="360" w:lineRule="auto"/>
        <w:rPr>
          <w:sz w:val="24"/>
          <w:szCs w:val="24"/>
        </w:rPr>
      </w:pPr>
      <w:r w:rsidRPr="006D6719">
        <w:rPr>
          <w:b/>
          <w:sz w:val="24"/>
          <w:szCs w:val="24"/>
        </w:rPr>
        <w:t xml:space="preserve">PSZOK – </w:t>
      </w:r>
      <w:r w:rsidRPr="006D6719">
        <w:rPr>
          <w:sz w:val="24"/>
          <w:szCs w:val="24"/>
        </w:rPr>
        <w:t xml:space="preserve">Punkt Selektywnej Zbiórki Odpadów </w:t>
      </w:r>
      <w:proofErr w:type="spellStart"/>
      <w:r w:rsidRPr="006D6719">
        <w:rPr>
          <w:sz w:val="24"/>
          <w:szCs w:val="24"/>
        </w:rPr>
        <w:t>Komunlanych</w:t>
      </w:r>
      <w:proofErr w:type="spellEnd"/>
    </w:p>
    <w:p w:rsidR="00134117" w:rsidRPr="006D6719" w:rsidRDefault="00134117" w:rsidP="00134117">
      <w:pPr>
        <w:spacing w:line="360" w:lineRule="auto"/>
        <w:rPr>
          <w:sz w:val="24"/>
          <w:szCs w:val="24"/>
        </w:rPr>
      </w:pPr>
      <w:r w:rsidRPr="006D6719">
        <w:rPr>
          <w:b/>
          <w:sz w:val="24"/>
          <w:szCs w:val="24"/>
        </w:rPr>
        <w:t>Analiza SWOT</w:t>
      </w:r>
      <w:r w:rsidRPr="006D6719">
        <w:rPr>
          <w:sz w:val="24"/>
          <w:szCs w:val="24"/>
        </w:rPr>
        <w:t xml:space="preserve"> – nazwa analizy jest akronimem słów z języka angielskiego: </w:t>
      </w:r>
      <w:proofErr w:type="spellStart"/>
      <w:r w:rsidRPr="006D6719">
        <w:rPr>
          <w:sz w:val="24"/>
          <w:szCs w:val="24"/>
        </w:rPr>
        <w:t>Strenght</w:t>
      </w:r>
      <w:proofErr w:type="spellEnd"/>
      <w:r w:rsidRPr="006D6719">
        <w:rPr>
          <w:sz w:val="24"/>
          <w:szCs w:val="24"/>
        </w:rPr>
        <w:t xml:space="preserve"> (mocne strony), </w:t>
      </w:r>
      <w:proofErr w:type="spellStart"/>
      <w:r w:rsidRPr="006D6719">
        <w:rPr>
          <w:sz w:val="24"/>
          <w:szCs w:val="24"/>
        </w:rPr>
        <w:t>Weaknesses</w:t>
      </w:r>
      <w:proofErr w:type="spellEnd"/>
      <w:r w:rsidRPr="006D6719">
        <w:rPr>
          <w:sz w:val="24"/>
          <w:szCs w:val="24"/>
        </w:rPr>
        <w:t xml:space="preserve"> (słabe strony), </w:t>
      </w:r>
      <w:proofErr w:type="spellStart"/>
      <w:r w:rsidRPr="006D6719">
        <w:rPr>
          <w:sz w:val="24"/>
          <w:szCs w:val="24"/>
        </w:rPr>
        <w:t>Opportunities</w:t>
      </w:r>
      <w:proofErr w:type="spellEnd"/>
      <w:r w:rsidRPr="006D6719">
        <w:rPr>
          <w:sz w:val="24"/>
          <w:szCs w:val="24"/>
        </w:rPr>
        <w:t xml:space="preserve"> (szanse), </w:t>
      </w:r>
      <w:proofErr w:type="spellStart"/>
      <w:r w:rsidRPr="006D6719">
        <w:rPr>
          <w:sz w:val="24"/>
          <w:szCs w:val="24"/>
        </w:rPr>
        <w:t>Threats</w:t>
      </w:r>
      <w:proofErr w:type="spellEnd"/>
      <w:r w:rsidRPr="006D6719">
        <w:rPr>
          <w:sz w:val="24"/>
          <w:szCs w:val="24"/>
        </w:rPr>
        <w:t xml:space="preserve"> (zagrożenia)</w:t>
      </w:r>
    </w:p>
    <w:p w:rsidR="00134117" w:rsidRDefault="00134117" w:rsidP="00134117"/>
    <w:p w:rsidR="00134117" w:rsidRDefault="00134117" w:rsidP="00134117">
      <w:r>
        <w:br w:type="page"/>
      </w:r>
    </w:p>
    <w:p w:rsidR="00134117" w:rsidRPr="00AC2B07" w:rsidRDefault="00134117" w:rsidP="00134117">
      <w:pPr>
        <w:pStyle w:val="Nagwek1"/>
        <w:numPr>
          <w:ilvl w:val="0"/>
          <w:numId w:val="1"/>
        </w:numPr>
        <w:spacing w:before="240" w:after="240"/>
        <w:ind w:left="431" w:hanging="431"/>
      </w:pPr>
      <w:bookmarkStart w:id="10" w:name="_Toc455996516"/>
      <w:bookmarkStart w:id="11" w:name="_Toc459380914"/>
      <w:bookmarkStart w:id="12" w:name="_Toc467486231"/>
      <w:bookmarkStart w:id="13" w:name="_Toc470091733"/>
      <w:bookmarkStart w:id="14" w:name="_Toc471116088"/>
      <w:bookmarkStart w:id="15" w:name="_Toc471811303"/>
      <w:bookmarkStart w:id="16" w:name="_Toc476308336"/>
      <w:bookmarkStart w:id="17" w:name="_Toc478129181"/>
      <w:bookmarkStart w:id="18" w:name="_Toc489945309"/>
      <w:r w:rsidRPr="006C5930">
        <w:lastRenderedPageBreak/>
        <w:t>Wstęp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134117" w:rsidRPr="001B46C5" w:rsidRDefault="00134117" w:rsidP="00134117">
      <w:pPr>
        <w:pStyle w:val="Akapit"/>
      </w:pPr>
      <w:r w:rsidRPr="001B46C5">
        <w:t xml:space="preserve">Niniejszy dokument, został opracowany zgodnie z art. 17 ustawy </w:t>
      </w:r>
      <w:r w:rsidRPr="001B46C5">
        <w:rPr>
          <w:shd w:val="clear" w:color="auto" w:fill="FFFFFF"/>
        </w:rPr>
        <w:t xml:space="preserve">z dnia 27 kwietnia 2001 r. </w:t>
      </w:r>
      <w:r w:rsidRPr="001B46C5">
        <w:rPr>
          <w:i/>
          <w:shd w:val="clear" w:color="auto" w:fill="FFFFFF"/>
        </w:rPr>
        <w:t>Prawo ochrony środowiska</w:t>
      </w:r>
      <w:r w:rsidRPr="001B46C5">
        <w:rPr>
          <w:shd w:val="clear" w:color="auto" w:fill="FFFFFF"/>
        </w:rPr>
        <w:t xml:space="preserve"> (</w:t>
      </w:r>
      <w:r w:rsidRPr="00872364">
        <w:rPr>
          <w:shd w:val="clear" w:color="auto" w:fill="FFFFFF"/>
        </w:rPr>
        <w:t>Dz. U. z 201</w:t>
      </w:r>
      <w:r w:rsidR="00D339E8">
        <w:rPr>
          <w:shd w:val="clear" w:color="auto" w:fill="FFFFFF"/>
        </w:rPr>
        <w:t>7</w:t>
      </w:r>
      <w:r w:rsidRPr="00872364">
        <w:rPr>
          <w:shd w:val="clear" w:color="auto" w:fill="FFFFFF"/>
        </w:rPr>
        <w:t xml:space="preserve"> r. poz. </w:t>
      </w:r>
      <w:r w:rsidR="00D339E8">
        <w:rPr>
          <w:shd w:val="clear" w:color="auto" w:fill="FFFFFF"/>
        </w:rPr>
        <w:t>519</w:t>
      </w:r>
      <w:r w:rsidRPr="00872364">
        <w:rPr>
          <w:shd w:val="clear" w:color="auto" w:fill="FFFFFF"/>
        </w:rPr>
        <w:t xml:space="preserve">, z </w:t>
      </w:r>
      <w:proofErr w:type="spellStart"/>
      <w:r w:rsidRPr="00872364">
        <w:rPr>
          <w:shd w:val="clear" w:color="auto" w:fill="FFFFFF"/>
        </w:rPr>
        <w:t>późn</w:t>
      </w:r>
      <w:proofErr w:type="spellEnd"/>
      <w:r w:rsidRPr="00872364">
        <w:rPr>
          <w:shd w:val="clear" w:color="auto" w:fill="FFFFFF"/>
        </w:rPr>
        <w:t>. zm</w:t>
      </w:r>
      <w:r w:rsidRPr="001B46C5">
        <w:rPr>
          <w:shd w:val="clear" w:color="auto" w:fill="FFFFFF"/>
        </w:rPr>
        <w:t xml:space="preserve">.), </w:t>
      </w:r>
      <w:r w:rsidRPr="001B46C5">
        <w:t xml:space="preserve">uwzględniając część strategii „Bezpieczeństwo Energetyczne i Środowisko” dotyczących </w:t>
      </w:r>
      <w:r>
        <w:t>o</w:t>
      </w:r>
      <w:r w:rsidRPr="001B46C5">
        <w:t xml:space="preserve">chrony </w:t>
      </w:r>
      <w:r>
        <w:t>ś</w:t>
      </w:r>
      <w:r w:rsidRPr="001B46C5">
        <w:t xml:space="preserve">rodowiska. Program </w:t>
      </w:r>
      <w:r>
        <w:t>Oc</w:t>
      </w:r>
      <w:r w:rsidRPr="001B46C5">
        <w:t>hr</w:t>
      </w:r>
      <w:r>
        <w:t>ony Ś</w:t>
      </w:r>
      <w:r w:rsidRPr="001B46C5">
        <w:t xml:space="preserve">rodowiska dla </w:t>
      </w:r>
      <w:r>
        <w:t xml:space="preserve">Gminy </w:t>
      </w:r>
      <w:r w:rsidR="00D339E8">
        <w:t>Mrągowo</w:t>
      </w:r>
      <w:r>
        <w:t xml:space="preserve"> </w:t>
      </w:r>
      <w:r w:rsidRPr="001B46C5">
        <w:t xml:space="preserve">jest podstawowym dokumentem koordynującym działania na rzecz ochrony środowiska na terenie </w:t>
      </w:r>
      <w:r>
        <w:t>gminy</w:t>
      </w:r>
      <w:r w:rsidRPr="001B46C5">
        <w:t>. Zawiera cele i zadania</w:t>
      </w:r>
      <w:r>
        <w:t>, które powinna</w:t>
      </w:r>
      <w:r w:rsidRPr="001B46C5">
        <w:t xml:space="preserve"> realizować </w:t>
      </w:r>
      <w:r>
        <w:t>gmina</w:t>
      </w:r>
      <w:r w:rsidRPr="001B46C5">
        <w:t xml:space="preserve"> w celu ochrony środowiska w </w:t>
      </w:r>
      <w:r>
        <w:t>jej granicach administracyjnych.</w:t>
      </w:r>
      <w:r w:rsidRPr="001B46C5">
        <w:t xml:space="preserve"> </w:t>
      </w:r>
    </w:p>
    <w:p w:rsidR="00134117" w:rsidRPr="002A4036" w:rsidRDefault="00134117" w:rsidP="00134117">
      <w:pPr>
        <w:pStyle w:val="Akapit"/>
      </w:pPr>
      <w:r>
        <w:t xml:space="preserve">Dokument </w:t>
      </w:r>
      <w:r w:rsidRPr="002A4036">
        <w:t xml:space="preserve">ten został opracowany zgodnie z najnowszymi wytycznymi Ministerstwa Środowiska: </w:t>
      </w:r>
      <w:r w:rsidRPr="002E0E6A">
        <w:rPr>
          <w:i/>
        </w:rPr>
        <w:t>Wytyczne do opracowania wojewódzkich, powiatowych i gminnych programów ochrony środowiska</w:t>
      </w:r>
      <w:r w:rsidRPr="002A4036">
        <w:t>, Warszawa 2 września 2015.</w:t>
      </w:r>
    </w:p>
    <w:p w:rsidR="00134117" w:rsidRPr="002A4036" w:rsidRDefault="00134117" w:rsidP="00134117">
      <w:pPr>
        <w:pStyle w:val="Akapit"/>
      </w:pPr>
      <w:r w:rsidRPr="002A4036">
        <w:t>Program podsumowuje stan środowiska gminy oraz zawiera zestawienie jej słabych i</w:t>
      </w:r>
      <w:r>
        <w:t> </w:t>
      </w:r>
      <w:r w:rsidRPr="002A4036">
        <w:t>mocnych stron (analiza SWOT).</w:t>
      </w:r>
    </w:p>
    <w:p w:rsidR="00134117" w:rsidRDefault="00134117" w:rsidP="00134117">
      <w:pPr>
        <w:pStyle w:val="Akapit"/>
      </w:pPr>
      <w:r w:rsidRPr="00872364">
        <w:t>Dzięki kompleksowemu ujęciu stanu środowiska na terenie gminy możliwe stało się zdefiniowanie na tej podstawie najważniejszych</w:t>
      </w:r>
      <w:r>
        <w:t xml:space="preserve"> </w:t>
      </w:r>
      <w:r w:rsidRPr="00872364">
        <w:t>celów środowiskowych</w:t>
      </w:r>
      <w:r>
        <w:t>,</w:t>
      </w:r>
      <w:r w:rsidRPr="00872364">
        <w:t xml:space="preserve"> do jakich powinno się dążyć kierując dobrem środowiska i ideą zrównoważonego rozwoju.</w:t>
      </w:r>
    </w:p>
    <w:p w:rsidR="00134117" w:rsidRPr="00B95DBF" w:rsidRDefault="00134117" w:rsidP="00134117">
      <w:pPr>
        <w:pStyle w:val="Nagwek1"/>
        <w:numPr>
          <w:ilvl w:val="0"/>
          <w:numId w:val="1"/>
        </w:numPr>
        <w:spacing w:before="240" w:after="240"/>
        <w:ind w:left="431" w:hanging="431"/>
        <w:rPr>
          <w:color w:val="auto"/>
          <w:lang w:val="pl-PL"/>
        </w:rPr>
      </w:pPr>
      <w:bookmarkStart w:id="19" w:name="_Toc455996517"/>
      <w:bookmarkStart w:id="20" w:name="_Toc459380915"/>
      <w:bookmarkStart w:id="21" w:name="_Toc467486232"/>
      <w:bookmarkStart w:id="22" w:name="_Toc470091734"/>
      <w:bookmarkStart w:id="23" w:name="_Toc471116089"/>
      <w:bookmarkStart w:id="24" w:name="_Toc471811304"/>
      <w:bookmarkStart w:id="25" w:name="_Toc476308337"/>
      <w:bookmarkStart w:id="26" w:name="_Toc478129182"/>
      <w:bookmarkStart w:id="27" w:name="_Toc489945310"/>
      <w:r w:rsidRPr="00441FB8">
        <w:t>Streszczenie</w:t>
      </w:r>
      <w:r w:rsidRPr="00023164">
        <w:rPr>
          <w:lang w:val="pl-PL"/>
        </w:rPr>
        <w:t xml:space="preserve"> w języku niespecjalistycznym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023164">
        <w:rPr>
          <w:lang w:val="pl-PL"/>
        </w:rPr>
        <w:t xml:space="preserve"> </w:t>
      </w:r>
    </w:p>
    <w:p w:rsidR="00134117" w:rsidRPr="001B46C5" w:rsidRDefault="00134117" w:rsidP="00134117">
      <w:pPr>
        <w:pStyle w:val="AKAPITY"/>
        <w:spacing w:after="120"/>
      </w:pPr>
      <w:r w:rsidRPr="001B46C5">
        <w:t>Podstawowym celem sporządzania i uchwalania Programu Ochrony Środowiska jest realizacja przez jednostki samorządu terytorialnego polityki ochrony środowiska zbieżnej z</w:t>
      </w:r>
      <w:r>
        <w:t> </w:t>
      </w:r>
      <w:r w:rsidRPr="001B46C5">
        <w:t>założeniami najważniejszych dokumentów strategicznych i programowych. POŚ stanowi podstawę funkcjonowania systemu zarządzania środowiskiem</w:t>
      </w:r>
      <w:r>
        <w:t xml:space="preserve"> spajającą wszystkie działania </w:t>
      </w:r>
      <w:r w:rsidRPr="001B46C5">
        <w:t>i</w:t>
      </w:r>
      <w:r>
        <w:t> </w:t>
      </w:r>
      <w:r w:rsidRPr="001B46C5">
        <w:t xml:space="preserve">dokumenty dotyczące ochrony środowiska i przyrody na szczeblu JST. </w:t>
      </w:r>
    </w:p>
    <w:p w:rsidR="00134117" w:rsidRPr="00643E20" w:rsidRDefault="00134117" w:rsidP="00134117">
      <w:pPr>
        <w:pStyle w:val="AKAPITY"/>
      </w:pPr>
      <w:r w:rsidRPr="00643E20">
        <w:t xml:space="preserve">W niniejszym dokumencie dokonano oceny aktualnego stanu środowiska oraz przeanalizowano możliwości jego poprawy na terenie Gminy </w:t>
      </w:r>
      <w:r w:rsidR="002A3E91">
        <w:t xml:space="preserve">Mrągowo </w:t>
      </w:r>
      <w:r>
        <w:t>z </w:t>
      </w:r>
      <w:r w:rsidRPr="00643E20">
        <w:t>uwzględnieniem dzie</w:t>
      </w:r>
      <w:r w:rsidR="002A3E91">
        <w:t>s</w:t>
      </w:r>
      <w:r w:rsidRPr="00643E20">
        <w:t xml:space="preserve">ięciu obszarów przyszłej interwencji: </w:t>
      </w:r>
    </w:p>
    <w:p w:rsidR="00134117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Ochrona klimatu i jakości powietrza,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Gospodarowanie wodami,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Gleby,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lastRenderedPageBreak/>
        <w:t>Zasoby geologiczne,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Zasoby przyrodnicze,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Zagrożenia hałasem,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Pola elektromagnetyczne,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Gospodarka wodno-ściekowa,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line="360" w:lineRule="auto"/>
        <w:ind w:left="1560" w:hanging="426"/>
      </w:pPr>
      <w:r>
        <w:t>Gospodarka odpadami oraz zapobieganie powstawaniu odpadów,</w:t>
      </w:r>
    </w:p>
    <w:p w:rsidR="00134117" w:rsidRPr="00643E20" w:rsidRDefault="00134117" w:rsidP="00134117">
      <w:pPr>
        <w:pStyle w:val="Listapunktowana2"/>
        <w:numPr>
          <w:ilvl w:val="0"/>
          <w:numId w:val="13"/>
        </w:numPr>
        <w:spacing w:after="120" w:line="360" w:lineRule="auto"/>
        <w:ind w:left="1559" w:hanging="425"/>
      </w:pPr>
      <w:r w:rsidRPr="00643E20">
        <w:t>Zagr</w:t>
      </w:r>
      <w:r>
        <w:t>ożenia poważnym awariami.</w:t>
      </w:r>
    </w:p>
    <w:p w:rsidR="00134117" w:rsidRPr="002053B0" w:rsidRDefault="00134117" w:rsidP="00134117">
      <w:pPr>
        <w:pStyle w:val="Akapit"/>
      </w:pPr>
      <w:r w:rsidRPr="002053B0">
        <w:t xml:space="preserve">Każdy z dziesięciu wyżej wymienionych obszarów zawiera podsumowanie i analizę SWOT, która ma na celu pokazania mocnych stron </w:t>
      </w:r>
      <w:r>
        <w:t>g</w:t>
      </w:r>
      <w:r w:rsidRPr="002053B0">
        <w:t>miny oraz tych, które wymagają interwencji.</w:t>
      </w:r>
    </w:p>
    <w:p w:rsidR="00134117" w:rsidRDefault="00134117" w:rsidP="00134117">
      <w:pPr>
        <w:pStyle w:val="Akapit"/>
      </w:pPr>
      <w:r w:rsidRPr="002053B0">
        <w:t xml:space="preserve">W Programie Ochrony Środowiska zostało </w:t>
      </w:r>
      <w:r w:rsidRPr="003228AC">
        <w:t xml:space="preserve">ujęte </w:t>
      </w:r>
      <w:r w:rsidR="00292AA8">
        <w:t>11</w:t>
      </w:r>
      <w:r w:rsidR="00292AA8" w:rsidRPr="00AF5F8F">
        <w:t xml:space="preserve"> </w:t>
      </w:r>
      <w:r w:rsidRPr="00AF5F8F">
        <w:t>zada</w:t>
      </w:r>
      <w:r w:rsidR="00226B5F">
        <w:t>ń</w:t>
      </w:r>
      <w:r w:rsidRPr="003228AC">
        <w:t>, jakie</w:t>
      </w:r>
      <w:r w:rsidRPr="002053B0">
        <w:t xml:space="preserve"> Gmina </w:t>
      </w:r>
      <w:r w:rsidR="00226B5F">
        <w:t>Mrągowo</w:t>
      </w:r>
      <w:r>
        <w:t xml:space="preserve"> </w:t>
      </w:r>
      <w:r w:rsidRPr="002053B0">
        <w:t>zamierza zrealizować w celu poprawy stanu środowiska. Zadania te będą dotyczyły</w:t>
      </w:r>
      <w:r>
        <w:t>:</w:t>
      </w:r>
      <w:r w:rsidRPr="002053B0">
        <w:t xml:space="preserve"> poprawy jakości powietrza</w:t>
      </w:r>
      <w:r>
        <w:t xml:space="preserve"> oraz gospodarki wodno–ściekowej</w:t>
      </w:r>
      <w:r w:rsidRPr="002053B0">
        <w:t>. Do zadań przypisano wskaźniki realizacji, które ułatwią prowadzenie monitoringu realizacji POŚ oraz będą stanowił</w:t>
      </w:r>
      <w:r>
        <w:t>y</w:t>
      </w:r>
      <w:r w:rsidRPr="002053B0">
        <w:t xml:space="preserve"> podstawę przygotowywania raportu z jego </w:t>
      </w:r>
      <w:r>
        <w:t>realizacji.</w:t>
      </w:r>
    </w:p>
    <w:p w:rsidR="00134117" w:rsidRDefault="00134117" w:rsidP="00134117">
      <w:pPr>
        <w:rPr>
          <w:rFonts w:eastAsia="Times New Roman"/>
          <w:b/>
          <w:bCs/>
          <w:color w:val="1F497D"/>
          <w:sz w:val="32"/>
          <w:szCs w:val="28"/>
          <w:lang w:val="x-none" w:eastAsia="x-none"/>
        </w:rPr>
      </w:pPr>
      <w:bookmarkStart w:id="28" w:name="_Toc453914080"/>
      <w:bookmarkStart w:id="29" w:name="_Toc455996518"/>
      <w:bookmarkStart w:id="30" w:name="_Toc459380916"/>
      <w:bookmarkStart w:id="31" w:name="_Toc467486233"/>
      <w:bookmarkStart w:id="32" w:name="_Toc470091735"/>
      <w:r>
        <w:br w:type="page"/>
      </w:r>
    </w:p>
    <w:p w:rsidR="00134117" w:rsidRDefault="00134117" w:rsidP="00134117">
      <w:pPr>
        <w:pStyle w:val="Nagwek1"/>
        <w:numPr>
          <w:ilvl w:val="0"/>
          <w:numId w:val="1"/>
        </w:numPr>
        <w:spacing w:before="240" w:after="240"/>
        <w:ind w:left="431" w:hanging="431"/>
      </w:pPr>
      <w:bookmarkStart w:id="33" w:name="_Toc471116090"/>
      <w:bookmarkStart w:id="34" w:name="_Toc471811305"/>
      <w:bookmarkStart w:id="35" w:name="_Toc476308338"/>
      <w:bookmarkStart w:id="36" w:name="_Toc478129183"/>
      <w:bookmarkStart w:id="37" w:name="_Toc489945311"/>
      <w:r w:rsidRPr="00197009">
        <w:lastRenderedPageBreak/>
        <w:t xml:space="preserve">Spójność z </w:t>
      </w:r>
      <w:r w:rsidRPr="00B410CB">
        <w:t>dokumentami</w:t>
      </w:r>
      <w:r w:rsidRPr="00197009">
        <w:t xml:space="preserve"> strategicznymi i programowymi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34117" w:rsidRPr="00F27B8A" w:rsidRDefault="00134117" w:rsidP="00134117">
      <w:pPr>
        <w:spacing w:line="360" w:lineRule="auto"/>
        <w:ind w:firstLine="709"/>
        <w:jc w:val="both"/>
        <w:rPr>
          <w:sz w:val="24"/>
          <w:szCs w:val="24"/>
        </w:rPr>
      </w:pPr>
      <w:r w:rsidRPr="00F27B8A">
        <w:rPr>
          <w:sz w:val="24"/>
          <w:szCs w:val="24"/>
        </w:rPr>
        <w:t>N</w:t>
      </w:r>
      <w:r w:rsidR="00FE3DD1">
        <w:rPr>
          <w:sz w:val="24"/>
          <w:szCs w:val="24"/>
        </w:rPr>
        <w:t>iniejszy dokument spójny jest z</w:t>
      </w:r>
      <w:r w:rsidRPr="00F27B8A">
        <w:rPr>
          <w:sz w:val="24"/>
          <w:szCs w:val="24"/>
        </w:rPr>
        <w:t xml:space="preserve"> celami oraz kierunkami interwencji/działań ujętych m. in. w następujących dokumentach strategicznych:</w:t>
      </w:r>
    </w:p>
    <w:p w:rsidR="00134117" w:rsidRPr="00A812E1" w:rsidRDefault="00134117" w:rsidP="00134117">
      <w:pPr>
        <w:pStyle w:val="Akapitzlist"/>
        <w:numPr>
          <w:ilvl w:val="0"/>
          <w:numId w:val="14"/>
        </w:numPr>
        <w:tabs>
          <w:tab w:val="num" w:pos="1429"/>
        </w:tabs>
        <w:spacing w:line="360" w:lineRule="auto"/>
        <w:ind w:left="709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Strategia Rozwoju Kraju 2020:</w:t>
      </w:r>
    </w:p>
    <w:p w:rsidR="00134117" w:rsidRPr="00A812E1" w:rsidRDefault="00134117" w:rsidP="00134117">
      <w:pPr>
        <w:pStyle w:val="Akapitzlist"/>
        <w:spacing w:line="360" w:lineRule="auto"/>
        <w:ind w:left="1276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Obszar strategiczny II. Konkurencyjna gospodarka:</w:t>
      </w:r>
    </w:p>
    <w:p w:rsidR="00134117" w:rsidRPr="00A812E1" w:rsidRDefault="00134117" w:rsidP="00134117">
      <w:pPr>
        <w:pStyle w:val="Akapitzlist"/>
        <w:numPr>
          <w:ilvl w:val="3"/>
          <w:numId w:val="14"/>
        </w:numPr>
        <w:spacing w:line="360" w:lineRule="auto"/>
        <w:ind w:left="1134" w:firstLine="0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Cel II.6. Bezpieczeństwo energetyczne i środowisko:</w:t>
      </w:r>
    </w:p>
    <w:p w:rsidR="00134117" w:rsidRDefault="00134117" w:rsidP="00134117">
      <w:pPr>
        <w:pStyle w:val="Akapitzlist"/>
        <w:numPr>
          <w:ilvl w:val="0"/>
          <w:numId w:val="20"/>
        </w:numPr>
        <w:spacing w:line="360" w:lineRule="auto"/>
        <w:ind w:left="2410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Priorytetowy kierunek interwencji II.6.2. Poprawa efektywności energetycznej;</w:t>
      </w:r>
    </w:p>
    <w:p w:rsidR="00134117" w:rsidRDefault="00134117" w:rsidP="00134117">
      <w:pPr>
        <w:pStyle w:val="Akapitzlist"/>
        <w:numPr>
          <w:ilvl w:val="0"/>
          <w:numId w:val="20"/>
        </w:numPr>
        <w:spacing w:line="360" w:lineRule="auto"/>
        <w:ind w:left="2410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Priorytetowy kierunek interwencji</w:t>
      </w:r>
      <w:r>
        <w:rPr>
          <w:rFonts w:asciiTheme="minorHAnsi" w:hAnsiTheme="minorHAnsi"/>
          <w:szCs w:val="24"/>
        </w:rPr>
        <w:t xml:space="preserve"> II.6.2. Poprawa stanu środowiska</w:t>
      </w:r>
    </w:p>
    <w:p w:rsidR="00134117" w:rsidRPr="00A812E1" w:rsidRDefault="00134117" w:rsidP="00134117">
      <w:pPr>
        <w:pStyle w:val="Akapitzlist"/>
        <w:numPr>
          <w:ilvl w:val="0"/>
          <w:numId w:val="14"/>
        </w:numPr>
        <w:tabs>
          <w:tab w:val="num" w:pos="1429"/>
        </w:tabs>
        <w:spacing w:line="360" w:lineRule="auto"/>
        <w:ind w:left="709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Strategia „Bezpieczeństwo Energetyczne i Środowisko”:</w:t>
      </w:r>
    </w:p>
    <w:p w:rsidR="00134117" w:rsidRPr="00A812E1" w:rsidRDefault="00134117" w:rsidP="00134117">
      <w:pPr>
        <w:pStyle w:val="Akapitzlist"/>
        <w:numPr>
          <w:ilvl w:val="0"/>
          <w:numId w:val="17"/>
        </w:numPr>
        <w:spacing w:line="360" w:lineRule="auto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Cel 2. Zapewnienie gospodarce krajowej bezpiecznego i</w:t>
      </w:r>
      <w:r>
        <w:rPr>
          <w:rFonts w:asciiTheme="minorHAnsi" w:hAnsiTheme="minorHAnsi"/>
          <w:szCs w:val="24"/>
        </w:rPr>
        <w:t> </w:t>
      </w:r>
      <w:r w:rsidRPr="00A812E1">
        <w:rPr>
          <w:rFonts w:asciiTheme="minorHAnsi" w:hAnsiTheme="minorHAnsi"/>
          <w:szCs w:val="24"/>
        </w:rPr>
        <w:t>konkurencyjnego zaopatrzenia w energię:</w:t>
      </w:r>
    </w:p>
    <w:p w:rsidR="00134117" w:rsidRPr="00A812E1" w:rsidRDefault="00134117" w:rsidP="00134117">
      <w:pPr>
        <w:pStyle w:val="Akapitzlist"/>
        <w:numPr>
          <w:ilvl w:val="0"/>
          <w:numId w:val="16"/>
        </w:numPr>
        <w:spacing w:line="360" w:lineRule="auto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Kierunek interwencji 2.2. Poprawa efektywności energetycznej;</w:t>
      </w:r>
    </w:p>
    <w:p w:rsidR="00134117" w:rsidRPr="00A812E1" w:rsidRDefault="00134117" w:rsidP="00134117">
      <w:pPr>
        <w:pStyle w:val="Akapitzlist"/>
        <w:numPr>
          <w:ilvl w:val="0"/>
          <w:numId w:val="17"/>
        </w:numPr>
        <w:spacing w:line="360" w:lineRule="auto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Cel 3. Poprawa stanu środowiska:</w:t>
      </w:r>
    </w:p>
    <w:p w:rsidR="00134117" w:rsidRDefault="00134117" w:rsidP="00134117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rFonts w:asciiTheme="minorHAnsi" w:hAnsiTheme="minorHAnsi"/>
          <w:szCs w:val="24"/>
        </w:rPr>
      </w:pPr>
      <w:r w:rsidRPr="00A812E1">
        <w:rPr>
          <w:rFonts w:asciiTheme="minorHAnsi" w:hAnsiTheme="minorHAnsi"/>
          <w:szCs w:val="24"/>
        </w:rPr>
        <w:t>Kierunek interwencji 3.2. Racjonalne gospodarowanie odpadami, w tym wykorzy</w:t>
      </w:r>
      <w:r>
        <w:rPr>
          <w:rFonts w:asciiTheme="minorHAnsi" w:hAnsiTheme="minorHAnsi"/>
          <w:szCs w:val="24"/>
        </w:rPr>
        <w:t>stanie ich na cele energetyczne</w:t>
      </w:r>
      <w:r w:rsidRPr="003228AC">
        <w:rPr>
          <w:rFonts w:asciiTheme="minorHAnsi" w:hAnsiTheme="minorHAnsi"/>
          <w:szCs w:val="24"/>
        </w:rPr>
        <w:t>;</w:t>
      </w:r>
    </w:p>
    <w:p w:rsidR="00C60E73" w:rsidRDefault="00C60E73" w:rsidP="00C5318A">
      <w:pPr>
        <w:pStyle w:val="Akapitzlist"/>
        <w:numPr>
          <w:ilvl w:val="0"/>
          <w:numId w:val="14"/>
        </w:numPr>
        <w:spacing w:line="360" w:lineRule="auto"/>
        <w:ind w:left="709" w:hanging="283"/>
        <w:jc w:val="both"/>
        <w:rPr>
          <w:szCs w:val="24"/>
        </w:rPr>
      </w:pPr>
      <w:r>
        <w:rPr>
          <w:szCs w:val="24"/>
        </w:rPr>
        <w:t>Plan gospodarowania wodami na obszarze dorzecza Wisły</w:t>
      </w:r>
      <w:r w:rsidR="00C103CE">
        <w:rPr>
          <w:szCs w:val="24"/>
        </w:rPr>
        <w:t>:</w:t>
      </w:r>
    </w:p>
    <w:p w:rsidR="00C103CE" w:rsidRDefault="00C103CE" w:rsidP="00C5318A">
      <w:pPr>
        <w:pStyle w:val="Akapitzlist"/>
        <w:numPr>
          <w:ilvl w:val="0"/>
          <w:numId w:val="17"/>
        </w:numPr>
        <w:spacing w:line="360" w:lineRule="auto"/>
        <w:jc w:val="both"/>
        <w:rPr>
          <w:szCs w:val="24"/>
        </w:rPr>
      </w:pPr>
      <w:r>
        <w:rPr>
          <w:szCs w:val="24"/>
        </w:rPr>
        <w:t>Osiągnięcie dobrego stanu</w:t>
      </w:r>
      <w:r w:rsidR="001D2C8B">
        <w:rPr>
          <w:szCs w:val="24"/>
        </w:rPr>
        <w:t>/potencjału</w:t>
      </w:r>
      <w:r>
        <w:rPr>
          <w:szCs w:val="24"/>
        </w:rPr>
        <w:t xml:space="preserve"> </w:t>
      </w:r>
      <w:r w:rsidR="001D2C8B">
        <w:rPr>
          <w:szCs w:val="24"/>
        </w:rPr>
        <w:t>ekologicznego</w:t>
      </w:r>
      <w:r w:rsidR="00BC52F7">
        <w:rPr>
          <w:szCs w:val="24"/>
        </w:rPr>
        <w:t xml:space="preserve"> JCWP rzecznych, </w:t>
      </w:r>
    </w:p>
    <w:p w:rsidR="001D2C8B" w:rsidRPr="00C60E73" w:rsidRDefault="001D2C8B" w:rsidP="001D2C8B">
      <w:pPr>
        <w:pStyle w:val="Akapitzlist"/>
        <w:numPr>
          <w:ilvl w:val="0"/>
          <w:numId w:val="17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Osiągnięcie dobrego stanu/potencjału ekologicznego JCWP jeziornych </w:t>
      </w:r>
    </w:p>
    <w:p w:rsidR="007F1062" w:rsidRDefault="007F1062" w:rsidP="00C5318A">
      <w:pPr>
        <w:pStyle w:val="Akapitzlist"/>
        <w:numPr>
          <w:ilvl w:val="0"/>
          <w:numId w:val="17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Zapobieganie lub ograniczanie ilości zanieczyszczeń wprowadzanych do </w:t>
      </w:r>
      <w:proofErr w:type="spellStart"/>
      <w:r>
        <w:rPr>
          <w:szCs w:val="24"/>
        </w:rPr>
        <w:t>JCWPd</w:t>
      </w:r>
      <w:proofErr w:type="spellEnd"/>
      <w:r>
        <w:rPr>
          <w:szCs w:val="24"/>
        </w:rPr>
        <w:t>,</w:t>
      </w:r>
    </w:p>
    <w:p w:rsidR="007F1062" w:rsidRDefault="007F1062" w:rsidP="00C5318A">
      <w:pPr>
        <w:pStyle w:val="Akapitzlist"/>
        <w:numPr>
          <w:ilvl w:val="0"/>
          <w:numId w:val="17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Zapobieganie pogorszeniu oraz poprawa stanu </w:t>
      </w:r>
      <w:proofErr w:type="spellStart"/>
      <w:r>
        <w:rPr>
          <w:szCs w:val="24"/>
        </w:rPr>
        <w:t>JCWPd</w:t>
      </w:r>
      <w:proofErr w:type="spellEnd"/>
      <w:r>
        <w:rPr>
          <w:szCs w:val="24"/>
        </w:rPr>
        <w:t>,</w:t>
      </w:r>
    </w:p>
    <w:p w:rsidR="007F1062" w:rsidRDefault="007F1062" w:rsidP="00C5318A">
      <w:pPr>
        <w:pStyle w:val="Akapitzlist"/>
        <w:numPr>
          <w:ilvl w:val="0"/>
          <w:numId w:val="17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Ochrona i podejmowanie działań </w:t>
      </w:r>
      <w:r w:rsidR="00547998">
        <w:rPr>
          <w:szCs w:val="24"/>
        </w:rPr>
        <w:t>naprawczych, a</w:t>
      </w:r>
      <w:r>
        <w:rPr>
          <w:szCs w:val="24"/>
        </w:rPr>
        <w:t xml:space="preserve"> także zapewnianie </w:t>
      </w:r>
      <w:r w:rsidR="00547998">
        <w:rPr>
          <w:szCs w:val="24"/>
        </w:rPr>
        <w:t>równowagi</w:t>
      </w:r>
      <w:r>
        <w:rPr>
          <w:szCs w:val="24"/>
        </w:rPr>
        <w:t xml:space="preserve"> między poborem a zasilaniem tych wód, tak aby osiągnąć ich dobry stan</w:t>
      </w:r>
      <w:r w:rsidR="00547998">
        <w:rPr>
          <w:szCs w:val="24"/>
        </w:rPr>
        <w:t>.</w:t>
      </w:r>
    </w:p>
    <w:p w:rsidR="00AA3896" w:rsidRDefault="00AA3896" w:rsidP="00C5318A">
      <w:pPr>
        <w:pStyle w:val="Akapitzlist"/>
        <w:numPr>
          <w:ilvl w:val="0"/>
          <w:numId w:val="14"/>
        </w:numPr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Krajowy program oczyszczania ścieków komunalnych</w:t>
      </w:r>
    </w:p>
    <w:p w:rsidR="00AA3896" w:rsidRDefault="006102CB" w:rsidP="00C5318A">
      <w:pPr>
        <w:pStyle w:val="Akapitzlist"/>
        <w:numPr>
          <w:ilvl w:val="0"/>
          <w:numId w:val="91"/>
        </w:numPr>
        <w:spacing w:line="360" w:lineRule="auto"/>
        <w:jc w:val="both"/>
        <w:rPr>
          <w:szCs w:val="24"/>
        </w:rPr>
      </w:pPr>
      <w:r>
        <w:rPr>
          <w:szCs w:val="24"/>
        </w:rPr>
        <w:t>Budowa sieci kanalizacyjnej,</w:t>
      </w:r>
    </w:p>
    <w:p w:rsidR="006102CB" w:rsidRPr="00AA3896" w:rsidRDefault="006102CB" w:rsidP="00C5318A">
      <w:pPr>
        <w:pStyle w:val="Akapitzlist"/>
        <w:numPr>
          <w:ilvl w:val="0"/>
          <w:numId w:val="91"/>
        </w:numPr>
        <w:spacing w:line="360" w:lineRule="auto"/>
        <w:jc w:val="both"/>
        <w:rPr>
          <w:szCs w:val="24"/>
        </w:rPr>
      </w:pPr>
      <w:r>
        <w:rPr>
          <w:szCs w:val="24"/>
        </w:rPr>
        <w:t>Wyposażenie aglomeracji w oczyszczalnie ścieków i zapewnienie odpowiednich standardów oczyszczania.</w:t>
      </w:r>
    </w:p>
    <w:p w:rsidR="00CA652C" w:rsidRPr="00B6290D" w:rsidRDefault="00CA652C" w:rsidP="0038596E">
      <w:pPr>
        <w:pStyle w:val="Akapitzlist"/>
        <w:numPr>
          <w:ilvl w:val="0"/>
          <w:numId w:val="14"/>
        </w:numPr>
        <w:spacing w:line="360" w:lineRule="auto"/>
        <w:ind w:left="142" w:firstLine="360"/>
        <w:contextualSpacing w:val="0"/>
        <w:jc w:val="both"/>
        <w:rPr>
          <w:rFonts w:asciiTheme="minorHAnsi" w:hAnsiTheme="minorHAnsi"/>
        </w:rPr>
      </w:pPr>
      <w:r w:rsidRPr="00B6290D">
        <w:rPr>
          <w:rFonts w:asciiTheme="minorHAnsi" w:hAnsiTheme="minorHAnsi"/>
        </w:rPr>
        <w:lastRenderedPageBreak/>
        <w:t>Program Ochrony Powietrza dla Strefy Warmińsko – Mazurskiej</w:t>
      </w:r>
    </w:p>
    <w:p w:rsidR="00CA652C" w:rsidRPr="00B6290D" w:rsidRDefault="00CA652C" w:rsidP="00CA652C">
      <w:pPr>
        <w:pStyle w:val="Akapitzlist"/>
        <w:numPr>
          <w:ilvl w:val="0"/>
          <w:numId w:val="15"/>
        </w:numPr>
        <w:spacing w:line="360" w:lineRule="auto"/>
        <w:contextualSpacing w:val="0"/>
        <w:jc w:val="both"/>
        <w:rPr>
          <w:rFonts w:asciiTheme="minorHAnsi" w:hAnsiTheme="minorHAnsi"/>
        </w:rPr>
      </w:pPr>
      <w:r w:rsidRPr="00B6290D">
        <w:rPr>
          <w:rFonts w:asciiTheme="minorHAnsi" w:hAnsiTheme="minorHAnsi"/>
        </w:rPr>
        <w:t xml:space="preserve">Cel szczegółowy: przywrócenie naruszonych standardów </w:t>
      </w:r>
      <w:r w:rsidR="000846EC" w:rsidRPr="00B6290D">
        <w:rPr>
          <w:rFonts w:asciiTheme="minorHAnsi" w:hAnsiTheme="minorHAnsi"/>
        </w:rPr>
        <w:t>jakości</w:t>
      </w:r>
      <w:r w:rsidRPr="00B6290D">
        <w:rPr>
          <w:rFonts w:asciiTheme="minorHAnsi" w:hAnsiTheme="minorHAnsi"/>
        </w:rPr>
        <w:t xml:space="preserve"> powietrza, a przez to poprawa warunków życia mieszkańców, podwyższenie standardów cywilizacyjnych oraz lepsze jakości życia w</w:t>
      </w:r>
      <w:r>
        <w:rPr>
          <w:rFonts w:asciiTheme="minorHAnsi" w:hAnsiTheme="minorHAnsi"/>
        </w:rPr>
        <w:t> </w:t>
      </w:r>
      <w:r w:rsidRPr="00B6290D">
        <w:rPr>
          <w:rFonts w:asciiTheme="minorHAnsi" w:hAnsiTheme="minorHAnsi"/>
        </w:rPr>
        <w:t>aglomeracji</w:t>
      </w:r>
    </w:p>
    <w:p w:rsidR="00CA652C" w:rsidRPr="00B6290D" w:rsidRDefault="00CA652C" w:rsidP="00CA652C">
      <w:pPr>
        <w:pStyle w:val="Akapitzlist"/>
        <w:numPr>
          <w:ilvl w:val="0"/>
          <w:numId w:val="26"/>
        </w:numPr>
        <w:spacing w:line="360" w:lineRule="auto"/>
        <w:contextualSpacing w:val="0"/>
        <w:jc w:val="both"/>
        <w:rPr>
          <w:rFonts w:asciiTheme="minorHAnsi" w:hAnsiTheme="minorHAnsi"/>
        </w:rPr>
      </w:pPr>
      <w:r w:rsidRPr="00B6290D">
        <w:rPr>
          <w:rFonts w:asciiTheme="minorHAnsi" w:hAnsiTheme="minorHAnsi"/>
        </w:rPr>
        <w:t>Kierunek interwencji: redukcja emisji dwutlenku węgla poprzez termomodernizację budynków,</w:t>
      </w:r>
    </w:p>
    <w:p w:rsidR="00CA652C" w:rsidRDefault="00CA652C" w:rsidP="00CA652C">
      <w:pPr>
        <w:pStyle w:val="Akapitzlist"/>
        <w:numPr>
          <w:ilvl w:val="0"/>
          <w:numId w:val="26"/>
        </w:numPr>
        <w:spacing w:line="360" w:lineRule="auto"/>
        <w:contextualSpacing w:val="0"/>
        <w:jc w:val="both"/>
        <w:rPr>
          <w:rFonts w:asciiTheme="minorHAnsi" w:hAnsiTheme="minorHAnsi"/>
        </w:rPr>
      </w:pPr>
      <w:r w:rsidRPr="00B6290D">
        <w:rPr>
          <w:rFonts w:asciiTheme="minorHAnsi" w:hAnsiTheme="minorHAnsi"/>
        </w:rPr>
        <w:t>Kierunek interwencji: Wdrażanie instalacji OZE, jako alternatywnych źródeł energii.</w:t>
      </w:r>
    </w:p>
    <w:p w:rsidR="00554223" w:rsidRDefault="00554223" w:rsidP="0038596E">
      <w:pPr>
        <w:pStyle w:val="Akapit"/>
        <w:numPr>
          <w:ilvl w:val="0"/>
          <w:numId w:val="14"/>
        </w:numPr>
        <w:ind w:left="709"/>
        <w:rPr>
          <w:color w:val="000000" w:themeColor="text1"/>
        </w:rPr>
      </w:pPr>
      <w:r>
        <w:rPr>
          <w:color w:val="000000" w:themeColor="text1"/>
        </w:rPr>
        <w:t>Programu Ochrony Środowiska dla Województwa Warmińsko–Mazurskiego</w:t>
      </w:r>
    </w:p>
    <w:p w:rsidR="007E726C" w:rsidRDefault="00313BB3" w:rsidP="007E4FF5">
      <w:pPr>
        <w:pStyle w:val="Akapit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Poprawa jakości powietrza, ograniczenie emisji gazów cieplarnianych;</w:t>
      </w:r>
    </w:p>
    <w:p w:rsidR="00313BB3" w:rsidRDefault="00313BB3" w:rsidP="007E4FF5">
      <w:pPr>
        <w:pStyle w:val="Akapit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Zapewnienie odpowiedniej ilości i jakości wody;</w:t>
      </w:r>
    </w:p>
    <w:p w:rsidR="00313BB3" w:rsidRPr="003F4A28" w:rsidRDefault="00080C5E" w:rsidP="007E4FF5">
      <w:pPr>
        <w:pStyle w:val="Akapit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Ochrona wód i gleb przed zanieczyszczeniem ściekami;</w:t>
      </w:r>
    </w:p>
    <w:p w:rsidR="00887A7C" w:rsidRDefault="00887A7C" w:rsidP="0038596E">
      <w:pPr>
        <w:pStyle w:val="Akapit"/>
        <w:numPr>
          <w:ilvl w:val="0"/>
          <w:numId w:val="14"/>
        </w:numPr>
        <w:ind w:left="709"/>
        <w:rPr>
          <w:color w:val="000000" w:themeColor="text1"/>
        </w:rPr>
      </w:pPr>
      <w:r w:rsidRPr="00E8485B">
        <w:t xml:space="preserve">Programu Ochrony Środowiska dla </w:t>
      </w:r>
      <w:r w:rsidRPr="006A069B">
        <w:rPr>
          <w:color w:val="000000" w:themeColor="text1"/>
        </w:rPr>
        <w:t xml:space="preserve">Powiatu </w:t>
      </w:r>
      <w:r>
        <w:rPr>
          <w:color w:val="000000" w:themeColor="text1"/>
        </w:rPr>
        <w:t>Mrągowskiego na lata 2016-2019 z perspektywą do roku 2023</w:t>
      </w:r>
      <w:r w:rsidRPr="006A069B">
        <w:rPr>
          <w:color w:val="000000" w:themeColor="text1"/>
        </w:rPr>
        <w:t>:</w:t>
      </w:r>
    </w:p>
    <w:p w:rsidR="00887A7C" w:rsidRDefault="00887A7C" w:rsidP="007E4FF5">
      <w:pPr>
        <w:pStyle w:val="Akapitzlist"/>
        <w:numPr>
          <w:ilvl w:val="0"/>
          <w:numId w:val="27"/>
        </w:numPr>
        <w:spacing w:line="360" w:lineRule="auto"/>
        <w:contextualSpacing w:val="0"/>
        <w:jc w:val="both"/>
      </w:pPr>
      <w:r>
        <w:t>Poprawa stanu jakości wód powierzchniowych oraz podziemnych,</w:t>
      </w:r>
    </w:p>
    <w:p w:rsidR="00887A7C" w:rsidRPr="002D7F21" w:rsidRDefault="00887A7C" w:rsidP="007E4FF5">
      <w:pPr>
        <w:pStyle w:val="Akapitzlist"/>
        <w:numPr>
          <w:ilvl w:val="0"/>
          <w:numId w:val="27"/>
        </w:numPr>
        <w:spacing w:line="360" w:lineRule="auto"/>
        <w:contextualSpacing w:val="0"/>
        <w:jc w:val="both"/>
      </w:pPr>
      <w:r>
        <w:t>Edukacja społeczeństwa na temat ochrony środowiska oraz o negatywnym wpływie braku przestrzegania zasad ochrony środowiska</w:t>
      </w:r>
      <w:r>
        <w:rPr>
          <w:vertAlign w:val="subscript"/>
        </w:rPr>
        <w:t>,</w:t>
      </w:r>
    </w:p>
    <w:p w:rsidR="00887A7C" w:rsidRDefault="00887A7C" w:rsidP="00144686">
      <w:pPr>
        <w:pStyle w:val="Akapitzlist"/>
        <w:numPr>
          <w:ilvl w:val="0"/>
          <w:numId w:val="27"/>
        </w:numPr>
        <w:spacing w:line="360" w:lineRule="auto"/>
        <w:contextualSpacing w:val="0"/>
      </w:pPr>
      <w:r>
        <w:t xml:space="preserve">Redukcja emisji CO </w:t>
      </w:r>
      <w:r>
        <w:rPr>
          <w:vertAlign w:val="subscript"/>
        </w:rPr>
        <w:t>2</w:t>
      </w:r>
      <w:r>
        <w:t>.</w:t>
      </w:r>
    </w:p>
    <w:p w:rsidR="005C3B2C" w:rsidRDefault="005C3B2C" w:rsidP="00C5318A">
      <w:pPr>
        <w:pStyle w:val="Akapitzlist"/>
        <w:numPr>
          <w:ilvl w:val="0"/>
          <w:numId w:val="14"/>
        </w:numPr>
        <w:spacing w:line="360" w:lineRule="auto"/>
        <w:ind w:left="709"/>
      </w:pPr>
      <w:r>
        <w:t>Projekt założeń do planu zaopatrzenia w ciepło, energię elektryczną i paliwa gazowe dla obszaru gminy Mrągowo:</w:t>
      </w:r>
    </w:p>
    <w:p w:rsidR="005C3B2C" w:rsidRDefault="005C3B2C" w:rsidP="005C3B2C">
      <w:pPr>
        <w:pStyle w:val="Akapitzlist"/>
        <w:numPr>
          <w:ilvl w:val="0"/>
          <w:numId w:val="27"/>
        </w:numPr>
        <w:spacing w:line="360" w:lineRule="auto"/>
      </w:pPr>
      <w:r>
        <w:t>Racjonalizacja w zakresie użytkowania energii elektrycznej w budynkach mieszkalnych/użyteczności publicznej.</w:t>
      </w:r>
    </w:p>
    <w:p w:rsidR="005C3B2C" w:rsidRDefault="00830FDD" w:rsidP="00C5318A">
      <w:pPr>
        <w:pStyle w:val="Akapitzlist"/>
        <w:numPr>
          <w:ilvl w:val="0"/>
          <w:numId w:val="14"/>
        </w:numPr>
        <w:spacing w:line="360" w:lineRule="auto"/>
        <w:ind w:left="709"/>
      </w:pPr>
      <w:r>
        <w:t>Wielkie Jeziora Mazurskie 2020 – Strategia</w:t>
      </w:r>
    </w:p>
    <w:p w:rsidR="003E154E" w:rsidRDefault="005E5628" w:rsidP="00C5318A">
      <w:pPr>
        <w:pStyle w:val="Akapitzlist"/>
        <w:numPr>
          <w:ilvl w:val="0"/>
          <w:numId w:val="27"/>
        </w:numPr>
        <w:spacing w:line="360" w:lineRule="auto"/>
      </w:pPr>
      <w:r>
        <w:t>Wysoki poziom edukacji i partycypacji społecznej</w:t>
      </w:r>
      <w:r w:rsidR="003E154E">
        <w:t>,</w:t>
      </w:r>
    </w:p>
    <w:p w:rsidR="003E154E" w:rsidRDefault="003E154E" w:rsidP="00C5318A">
      <w:pPr>
        <w:pStyle w:val="Akapitzlist"/>
        <w:numPr>
          <w:ilvl w:val="0"/>
          <w:numId w:val="27"/>
        </w:numPr>
        <w:spacing w:line="360" w:lineRule="auto"/>
      </w:pPr>
      <w:r>
        <w:t xml:space="preserve">Wysokiej jakości </w:t>
      </w:r>
      <w:r w:rsidR="00A74D94">
        <w:t xml:space="preserve">środowisko przyrodnicze – rozwinięta , nowoczesna infrastruktura ochrony środowiska </w:t>
      </w:r>
      <w:r w:rsidR="002061A5">
        <w:t>przyrodniczego, wysoki poziom świadomości ekologicznej mieszkańców.</w:t>
      </w:r>
    </w:p>
    <w:p w:rsidR="002061A5" w:rsidRDefault="006A2AFF" w:rsidP="00C5318A">
      <w:pPr>
        <w:pStyle w:val="Akapitzlist"/>
        <w:numPr>
          <w:ilvl w:val="0"/>
          <w:numId w:val="14"/>
        </w:numPr>
        <w:spacing w:line="360" w:lineRule="auto"/>
        <w:ind w:left="709"/>
      </w:pPr>
      <w:r>
        <w:lastRenderedPageBreak/>
        <w:t>Strategia rozwoju społeczno-gospodarczego województwa warmińsko-mazurskiego do roku 2025:</w:t>
      </w:r>
    </w:p>
    <w:p w:rsidR="006A2AFF" w:rsidRDefault="000D02B1" w:rsidP="00C5318A">
      <w:pPr>
        <w:pStyle w:val="Akapitzlist"/>
        <w:numPr>
          <w:ilvl w:val="0"/>
          <w:numId w:val="94"/>
        </w:numPr>
        <w:spacing w:line="360" w:lineRule="auto"/>
      </w:pPr>
      <w:r>
        <w:t>Nowoczesna infrastruktura rozwoju: zwiększenie zewnętrznej dostępności komunikacyjnej oraz w</w:t>
      </w:r>
      <w:r w:rsidR="00845016">
        <w:t>e</w:t>
      </w:r>
      <w:r>
        <w:t>wnęt</w:t>
      </w:r>
      <w:r w:rsidR="00845016">
        <w:t>rz</w:t>
      </w:r>
      <w:r>
        <w:t>nej spójności;</w:t>
      </w:r>
    </w:p>
    <w:p w:rsidR="000D02B1" w:rsidRDefault="000D02B1" w:rsidP="00C5318A">
      <w:pPr>
        <w:pStyle w:val="Akapitzlist"/>
        <w:numPr>
          <w:ilvl w:val="0"/>
          <w:numId w:val="94"/>
        </w:numPr>
        <w:spacing w:line="360" w:lineRule="auto"/>
      </w:pPr>
      <w:r>
        <w:t>Dostosowanie do potrzeb sieć nośników energii;</w:t>
      </w:r>
    </w:p>
    <w:p w:rsidR="00D8202B" w:rsidRPr="00144686" w:rsidRDefault="000D02B1" w:rsidP="00C5318A">
      <w:pPr>
        <w:pStyle w:val="Akapitzlist"/>
        <w:numPr>
          <w:ilvl w:val="0"/>
          <w:numId w:val="94"/>
        </w:numPr>
        <w:spacing w:line="360" w:lineRule="auto"/>
      </w:pPr>
      <w:r>
        <w:t xml:space="preserve">Poprawa jakości </w:t>
      </w:r>
      <w:r w:rsidR="003369AC">
        <w:t>i och</w:t>
      </w:r>
      <w:r>
        <w:t>r</w:t>
      </w:r>
      <w:r w:rsidR="003369AC">
        <w:t>o</w:t>
      </w:r>
      <w:r>
        <w:t>na środowiska przyrodniczego</w:t>
      </w:r>
      <w:r w:rsidR="00DC5315">
        <w:t>.</w:t>
      </w:r>
    </w:p>
    <w:p w:rsidR="00134117" w:rsidRDefault="00134117" w:rsidP="00134117">
      <w:pPr>
        <w:spacing w:before="120" w:after="0" w:line="360" w:lineRule="auto"/>
        <w:ind w:firstLine="708"/>
        <w:jc w:val="both"/>
        <w:rPr>
          <w:bCs/>
          <w:sz w:val="24"/>
          <w:szCs w:val="24"/>
        </w:rPr>
      </w:pPr>
      <w:r w:rsidRPr="000350C2">
        <w:rPr>
          <w:sz w:val="24"/>
          <w:szCs w:val="24"/>
        </w:rPr>
        <w:t xml:space="preserve">Niniejszy POŚ kontynuuje cele </w:t>
      </w:r>
      <w:r w:rsidRPr="007357B0">
        <w:rPr>
          <w:bCs/>
          <w:sz w:val="24"/>
          <w:szCs w:val="24"/>
        </w:rPr>
        <w:t xml:space="preserve">Programu Ochrony Środowiska dla Gminy </w:t>
      </w:r>
      <w:r w:rsidR="00144686">
        <w:rPr>
          <w:bCs/>
          <w:sz w:val="24"/>
          <w:szCs w:val="24"/>
        </w:rPr>
        <w:t>Mrągowo</w:t>
      </w:r>
      <w:r>
        <w:rPr>
          <w:bCs/>
          <w:sz w:val="24"/>
          <w:szCs w:val="24"/>
        </w:rPr>
        <w:t xml:space="preserve"> na lata 201</w:t>
      </w:r>
      <w:r w:rsidR="00A64EA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-2017</w:t>
      </w:r>
      <w:r w:rsidR="00A64EA3">
        <w:rPr>
          <w:bCs/>
          <w:sz w:val="24"/>
          <w:szCs w:val="24"/>
        </w:rPr>
        <w:t xml:space="preserve"> z perspektywą do roku 2021</w:t>
      </w:r>
      <w:r>
        <w:rPr>
          <w:bCs/>
          <w:sz w:val="24"/>
          <w:szCs w:val="24"/>
        </w:rPr>
        <w:t xml:space="preserve">: </w:t>
      </w:r>
    </w:p>
    <w:p w:rsidR="00B5111E" w:rsidRPr="00B5111E" w:rsidRDefault="00134117" w:rsidP="00EA695D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szCs w:val="24"/>
        </w:rPr>
      </w:pPr>
      <w:r w:rsidRPr="00550251">
        <w:rPr>
          <w:bCs/>
          <w:szCs w:val="24"/>
        </w:rPr>
        <w:t xml:space="preserve">Cel: </w:t>
      </w:r>
      <w:r w:rsidR="00B5111E">
        <w:rPr>
          <w:bCs/>
          <w:szCs w:val="24"/>
        </w:rPr>
        <w:t>Poprawa jakości powietrza</w:t>
      </w:r>
      <w:r w:rsidR="003B41D4">
        <w:rPr>
          <w:bCs/>
          <w:szCs w:val="24"/>
        </w:rPr>
        <w:t>;</w:t>
      </w:r>
    </w:p>
    <w:p w:rsidR="00B5111E" w:rsidRPr="003B41D4" w:rsidRDefault="00B5111E" w:rsidP="003B41D4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szCs w:val="24"/>
        </w:rPr>
      </w:pPr>
      <w:r>
        <w:rPr>
          <w:bCs/>
          <w:szCs w:val="24"/>
        </w:rPr>
        <w:t xml:space="preserve">Cel: </w:t>
      </w:r>
      <w:r w:rsidRPr="00B5111E">
        <w:rPr>
          <w:bCs/>
          <w:iCs/>
          <w:szCs w:val="24"/>
        </w:rPr>
        <w:t>Poprawa jakości wód</w:t>
      </w:r>
      <w:r w:rsidR="003B41D4">
        <w:rPr>
          <w:bCs/>
          <w:iCs/>
          <w:szCs w:val="24"/>
        </w:rPr>
        <w:t>;</w:t>
      </w:r>
    </w:p>
    <w:p w:rsidR="001E2A70" w:rsidRPr="001E2A70" w:rsidRDefault="00B5111E" w:rsidP="00EA695D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szCs w:val="24"/>
        </w:rPr>
      </w:pPr>
      <w:r>
        <w:rPr>
          <w:bCs/>
          <w:iCs/>
          <w:szCs w:val="24"/>
        </w:rPr>
        <w:t>Cel:</w:t>
      </w:r>
      <w:r>
        <w:rPr>
          <w:bCs/>
          <w:szCs w:val="24"/>
        </w:rPr>
        <w:t xml:space="preserve"> </w:t>
      </w:r>
      <w:r w:rsidRPr="00550251">
        <w:rPr>
          <w:bCs/>
          <w:iCs/>
          <w:szCs w:val="24"/>
        </w:rPr>
        <w:t>Podnoszenie świadom</w:t>
      </w:r>
      <w:r>
        <w:rPr>
          <w:bCs/>
          <w:iCs/>
          <w:szCs w:val="24"/>
        </w:rPr>
        <w:t>ości ekologicznej społeczeństwa</w:t>
      </w:r>
      <w:r w:rsidR="008461ED">
        <w:rPr>
          <w:bCs/>
          <w:iCs/>
          <w:szCs w:val="24"/>
        </w:rPr>
        <w:t>.</w:t>
      </w:r>
    </w:p>
    <w:p w:rsidR="00134117" w:rsidRPr="00550251" w:rsidRDefault="00134117" w:rsidP="00EA695D">
      <w:pPr>
        <w:pStyle w:val="Akapitzlist"/>
        <w:numPr>
          <w:ilvl w:val="0"/>
          <w:numId w:val="22"/>
        </w:numPr>
        <w:spacing w:before="120" w:line="360" w:lineRule="auto"/>
        <w:jc w:val="both"/>
        <w:rPr>
          <w:szCs w:val="24"/>
        </w:rPr>
      </w:pPr>
      <w:r w:rsidRPr="00550251">
        <w:rPr>
          <w:szCs w:val="24"/>
        </w:rPr>
        <w:br w:type="page"/>
      </w:r>
    </w:p>
    <w:p w:rsidR="00134117" w:rsidRDefault="00134117" w:rsidP="00134117">
      <w:pPr>
        <w:pStyle w:val="Nagwek1"/>
        <w:numPr>
          <w:ilvl w:val="0"/>
          <w:numId w:val="1"/>
        </w:numPr>
        <w:spacing w:before="240" w:after="240"/>
        <w:ind w:left="431" w:hanging="431"/>
        <w:rPr>
          <w:lang w:val="pl-PL"/>
        </w:rPr>
      </w:pPr>
      <w:bookmarkStart w:id="38" w:name="_Toc461005247"/>
      <w:bookmarkStart w:id="39" w:name="_Toc462233407"/>
      <w:bookmarkStart w:id="40" w:name="_Toc463330941"/>
      <w:bookmarkStart w:id="41" w:name="_Toc466472612"/>
      <w:bookmarkStart w:id="42" w:name="_Toc470091736"/>
      <w:bookmarkStart w:id="43" w:name="_Toc471116091"/>
      <w:bookmarkStart w:id="44" w:name="_Toc471811306"/>
      <w:bookmarkStart w:id="45" w:name="_Toc476308339"/>
      <w:bookmarkStart w:id="46" w:name="_Toc478129184"/>
      <w:bookmarkStart w:id="47" w:name="_Toc489945312"/>
      <w:r w:rsidRPr="00A93ECD">
        <w:lastRenderedPageBreak/>
        <w:t xml:space="preserve">Charakterystyka </w:t>
      </w:r>
      <w:r w:rsidRPr="00441FB8">
        <w:t>obszaru</w:t>
      </w:r>
      <w:r w:rsidRPr="00A93ECD">
        <w:t xml:space="preserve"> </w:t>
      </w:r>
      <w:bookmarkEnd w:id="38"/>
      <w:r>
        <w:rPr>
          <w:lang w:val="pl-PL"/>
        </w:rPr>
        <w:t xml:space="preserve">Gminy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="00035028">
        <w:rPr>
          <w:lang w:val="pl-PL"/>
        </w:rPr>
        <w:t>Mrągowo</w:t>
      </w:r>
      <w:bookmarkEnd w:id="47"/>
    </w:p>
    <w:p w:rsidR="002648BF" w:rsidRDefault="00C16037" w:rsidP="002648BF">
      <w:pPr>
        <w:pStyle w:val="Akapit"/>
      </w:pPr>
      <w:r>
        <w:t xml:space="preserve">Gmina Mrągowo </w:t>
      </w:r>
      <w:r w:rsidR="00133490">
        <w:t xml:space="preserve">jest gminą wiejską. Jej powierzchnia wynosi </w:t>
      </w:r>
      <w:r w:rsidR="005C267A">
        <w:t>295</w:t>
      </w:r>
      <w:r>
        <w:t xml:space="preserve"> km</w:t>
      </w:r>
      <w:r w:rsidR="002648BF" w:rsidRPr="002648BF">
        <w:rPr>
          <w:szCs w:val="16"/>
          <w:vertAlign w:val="superscript"/>
        </w:rPr>
        <w:t>2</w:t>
      </w:r>
      <w:r w:rsidR="005C267A">
        <w:rPr>
          <w:szCs w:val="16"/>
          <w:vertAlign w:val="superscript"/>
        </w:rPr>
        <w:t>[</w:t>
      </w:r>
      <w:r w:rsidR="005C267A">
        <w:rPr>
          <w:rStyle w:val="Odwoanieprzypisudolnego"/>
          <w:szCs w:val="16"/>
        </w:rPr>
        <w:footnoteReference w:id="1"/>
      </w:r>
      <w:r w:rsidR="005C267A">
        <w:rPr>
          <w:szCs w:val="16"/>
          <w:vertAlign w:val="superscript"/>
        </w:rPr>
        <w:t>]</w:t>
      </w:r>
      <w:r w:rsidR="002648BF">
        <w:rPr>
          <w:sz w:val="16"/>
          <w:szCs w:val="16"/>
        </w:rPr>
        <w:t xml:space="preserve">. </w:t>
      </w:r>
      <w:r w:rsidR="002648BF">
        <w:t>Położona jest</w:t>
      </w:r>
      <w:r>
        <w:t xml:space="preserve"> w centralnej części województwa warmińsko-maz</w:t>
      </w:r>
      <w:r w:rsidR="002648BF">
        <w:t xml:space="preserve">urskiego, w powiecie mrągowskim. </w:t>
      </w:r>
    </w:p>
    <w:p w:rsidR="002E304D" w:rsidRDefault="002E304D" w:rsidP="002E304D">
      <w:pPr>
        <w:pStyle w:val="PodpisRysunki"/>
      </w:pPr>
      <w:bookmarkStart w:id="48" w:name="_Toc489945263"/>
      <w:r>
        <w:t xml:space="preserve">Rysunek </w:t>
      </w:r>
      <w:fldSimple w:instr=" SEQ Rysunek \* ARABIC ">
        <w:r w:rsidR="00437292">
          <w:rPr>
            <w:noProof/>
          </w:rPr>
          <w:t>1</w:t>
        </w:r>
      </w:fldSimple>
      <w:r>
        <w:t>. Położenie Gminy Mrągowo na tle powiatu oraz sąsiadujących gmin</w:t>
      </w:r>
      <w:bookmarkEnd w:id="48"/>
    </w:p>
    <w:p w:rsidR="003C13A7" w:rsidRDefault="00D25547" w:rsidP="00D25547">
      <w:pPr>
        <w:jc w:val="center"/>
      </w:pPr>
      <w:r>
        <w:rPr>
          <w:noProof/>
          <w:lang w:eastAsia="pl-PL"/>
        </w:rPr>
        <w:drawing>
          <wp:inline distT="0" distB="0" distL="0" distR="0" wp14:anchorId="6C5D3449" wp14:editId="4EABB4A7">
            <wp:extent cx="3485253" cy="37909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5"/>
                    <a:stretch/>
                  </pic:blipFill>
                  <pic:spPr bwMode="auto">
                    <a:xfrm>
                      <a:off x="0" y="0"/>
                      <a:ext cx="3486150" cy="379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04D" w:rsidRDefault="002E304D" w:rsidP="002E304D">
      <w:pPr>
        <w:pStyle w:val="rdo"/>
      </w:pPr>
      <w:r>
        <w:t>Źródło: Opracowanie własne</w:t>
      </w:r>
    </w:p>
    <w:p w:rsidR="002E304D" w:rsidRDefault="002E304D" w:rsidP="002E304D">
      <w:pPr>
        <w:pStyle w:val="Akapit"/>
      </w:pPr>
      <w:r>
        <w:t xml:space="preserve">Gmina Mrągowo graniczy: </w:t>
      </w:r>
    </w:p>
    <w:p w:rsidR="000B446F" w:rsidRDefault="000B446F" w:rsidP="000B446F">
      <w:pPr>
        <w:pStyle w:val="Akapit"/>
        <w:numPr>
          <w:ilvl w:val="0"/>
          <w:numId w:val="29"/>
        </w:numPr>
        <w:rPr>
          <w:lang w:eastAsia="x-none"/>
        </w:rPr>
      </w:pPr>
      <w:r>
        <w:t>Od zachodu z gminą Sorkwity (powiat mrągowski);</w:t>
      </w:r>
    </w:p>
    <w:p w:rsidR="000B446F" w:rsidRDefault="000B446F" w:rsidP="000B446F">
      <w:pPr>
        <w:pStyle w:val="Akapit"/>
        <w:numPr>
          <w:ilvl w:val="0"/>
          <w:numId w:val="29"/>
        </w:numPr>
        <w:rPr>
          <w:lang w:eastAsia="x-none"/>
        </w:rPr>
      </w:pPr>
      <w:r>
        <w:t>Od południa z gminą Piecki (powiat mrągowski);</w:t>
      </w:r>
    </w:p>
    <w:p w:rsidR="000B446F" w:rsidRDefault="000B446F" w:rsidP="000B446F">
      <w:pPr>
        <w:pStyle w:val="Akapit"/>
        <w:numPr>
          <w:ilvl w:val="0"/>
          <w:numId w:val="29"/>
        </w:numPr>
        <w:rPr>
          <w:lang w:eastAsia="x-none"/>
        </w:rPr>
      </w:pPr>
      <w:r>
        <w:t>Od wschodu z gminą Mikołajki (powiat mrągowski) i gminą Ryn (powiat giżycki)</w:t>
      </w:r>
      <w:r w:rsidR="00192161">
        <w:t>;</w:t>
      </w:r>
    </w:p>
    <w:p w:rsidR="00192161" w:rsidRDefault="00192161" w:rsidP="000B446F">
      <w:pPr>
        <w:pStyle w:val="Akapit"/>
        <w:numPr>
          <w:ilvl w:val="0"/>
          <w:numId w:val="29"/>
        </w:numPr>
        <w:rPr>
          <w:lang w:eastAsia="x-none"/>
        </w:rPr>
      </w:pPr>
      <w:r>
        <w:t>Od północy z gminą Kętrzyn i gminą Reszel(powiat kętrzyński);</w:t>
      </w:r>
    </w:p>
    <w:p w:rsidR="00ED7E97" w:rsidRDefault="002E304D" w:rsidP="000B446F">
      <w:pPr>
        <w:pStyle w:val="Akapit"/>
        <w:numPr>
          <w:ilvl w:val="0"/>
          <w:numId w:val="29"/>
        </w:numPr>
        <w:rPr>
          <w:lang w:eastAsia="x-none"/>
        </w:rPr>
      </w:pPr>
      <w:r>
        <w:t xml:space="preserve">z gminą miejską Mrągowo. </w:t>
      </w:r>
    </w:p>
    <w:p w:rsidR="002E304D" w:rsidRDefault="002E304D" w:rsidP="00ED7E97">
      <w:pPr>
        <w:pStyle w:val="Akapit"/>
        <w:ind w:left="1429" w:firstLine="0"/>
      </w:pPr>
      <w:r>
        <w:t xml:space="preserve">W skład gminy wchodzi </w:t>
      </w:r>
      <w:r w:rsidR="00F127E8">
        <w:t xml:space="preserve">31 sołectw, na które składają się </w:t>
      </w:r>
      <w:r w:rsidR="0088061B">
        <w:t>64</w:t>
      </w:r>
      <w:r w:rsidR="00876F75">
        <w:t xml:space="preserve"> miejscow</w:t>
      </w:r>
      <w:r w:rsidR="008F318E">
        <w:t>o</w:t>
      </w:r>
      <w:r w:rsidR="00876F75">
        <w:t>ści</w:t>
      </w:r>
      <w:r w:rsidR="0088061B">
        <w:t xml:space="preserve"> </w:t>
      </w:r>
    </w:p>
    <w:p w:rsidR="00D6788F" w:rsidRDefault="00D6788F">
      <w:pPr>
        <w:rPr>
          <w:rFonts w:ascii="Calibri" w:eastAsia="Calibri" w:hAnsi="Calibri" w:cs="Times New Roman"/>
          <w:sz w:val="24"/>
          <w:szCs w:val="24"/>
        </w:rPr>
      </w:pPr>
      <w:r>
        <w:br w:type="page"/>
      </w:r>
    </w:p>
    <w:p w:rsidR="009C3878" w:rsidRDefault="00532E24" w:rsidP="00532E24">
      <w:pPr>
        <w:pStyle w:val="Akapit"/>
      </w:pPr>
      <w:r>
        <w:lastRenderedPageBreak/>
        <w:t xml:space="preserve">Pod względem fizjograficznym gmina jest położona w makroregionie Pojezierza Mazurskiego, w przeważającej części w </w:t>
      </w:r>
      <w:proofErr w:type="spellStart"/>
      <w:r>
        <w:t>mezoregionie</w:t>
      </w:r>
      <w:proofErr w:type="spellEnd"/>
      <w:r>
        <w:t xml:space="preserve"> Pojezierza Mrągowskiego. Wschodni kraniec gminy leży w obrębie </w:t>
      </w:r>
      <w:proofErr w:type="spellStart"/>
      <w:r>
        <w:t>mezoregionu</w:t>
      </w:r>
      <w:proofErr w:type="spellEnd"/>
      <w:r>
        <w:t xml:space="preserve"> Krainy Wielkich Jezior Mazurskich.</w:t>
      </w:r>
    </w:p>
    <w:p w:rsidR="00D12E7F" w:rsidRPr="00C5318A" w:rsidRDefault="00D12E7F" w:rsidP="00C43D90">
      <w:pPr>
        <w:pStyle w:val="Akapit"/>
      </w:pPr>
      <w:r w:rsidRPr="00C5318A">
        <w:t xml:space="preserve">Morfologia obszaru gminy jest dość zróżnicowana. Została ukształtowana przez lądolód zlodowacenia północnopolskiego – głównie w jego fazie pomorskiej, a zmodyfikowana (złagodzona) przez holoceńskie procesy denudacyjno – </w:t>
      </w:r>
      <w:proofErr w:type="spellStart"/>
      <w:r w:rsidRPr="00C5318A">
        <w:t>akumlacyjne</w:t>
      </w:r>
      <w:proofErr w:type="spellEnd"/>
      <w:r w:rsidRPr="00C5318A">
        <w:t>. Dominującą jednostką jest wysoczyzna moreny dennej o falistej powierzchni, zbudowana głównie z gliny zwałowej. Miejscami (rejon Polskiej Wsi, Kosewa) występuje falisty, piaszczysty sandr.</w:t>
      </w:r>
    </w:p>
    <w:p w:rsidR="009C3400" w:rsidRDefault="009C3400" w:rsidP="009C3400">
      <w:pPr>
        <w:pStyle w:val="Nagwek2"/>
        <w:spacing w:before="200" w:line="360" w:lineRule="auto"/>
        <w:jc w:val="both"/>
      </w:pPr>
      <w:bookmarkStart w:id="49" w:name="_Toc462915104"/>
      <w:bookmarkStart w:id="50" w:name="_Toc489945313"/>
      <w:r>
        <w:t>Demografia</w:t>
      </w:r>
      <w:bookmarkEnd w:id="49"/>
      <w:bookmarkEnd w:id="50"/>
    </w:p>
    <w:p w:rsidR="009C3400" w:rsidRDefault="009C3400" w:rsidP="009C3400">
      <w:pPr>
        <w:pStyle w:val="Akapit"/>
      </w:pPr>
      <w:r>
        <w:t xml:space="preserve">W </w:t>
      </w:r>
      <w:r w:rsidR="00BC4AAA">
        <w:t xml:space="preserve">2016 </w:t>
      </w:r>
      <w:r>
        <w:t xml:space="preserve">roku Gminę </w:t>
      </w:r>
      <w:r w:rsidR="000172DB">
        <w:t xml:space="preserve">Mrągowo </w:t>
      </w:r>
      <w:r>
        <w:t>zamieszkiwało</w:t>
      </w:r>
      <w:r w:rsidRPr="00344EDC">
        <w:t xml:space="preserve"> </w:t>
      </w:r>
      <w:r w:rsidR="00314F5A">
        <w:t>79</w:t>
      </w:r>
      <w:r w:rsidR="00E75CB0">
        <w:t>66</w:t>
      </w:r>
      <w:r>
        <w:rPr>
          <w:rStyle w:val="Odwoanieprzypisudolnego"/>
        </w:rPr>
        <w:footnoteReference w:id="2"/>
      </w:r>
      <w:r w:rsidRPr="00344EDC">
        <w:t xml:space="preserve"> osób, z czego </w:t>
      </w:r>
      <w:r w:rsidR="000172DB">
        <w:t>50,</w:t>
      </w:r>
      <w:r w:rsidR="00E75CB0">
        <w:t>5</w:t>
      </w:r>
      <w:r w:rsidR="000172DB">
        <w:t xml:space="preserve"> </w:t>
      </w:r>
      <w:r w:rsidRPr="005A17EB">
        <w:t>%</w:t>
      </w:r>
      <w:r w:rsidRPr="00344EDC">
        <w:t xml:space="preserve"> </w:t>
      </w:r>
      <w:r w:rsidRPr="005A17EB">
        <w:t>(</w:t>
      </w:r>
      <w:r w:rsidR="00E75CB0">
        <w:t xml:space="preserve">4024 </w:t>
      </w:r>
      <w:r w:rsidRPr="005A17EB">
        <w:t>osób)</w:t>
      </w:r>
      <w:r w:rsidRPr="00344EDC">
        <w:t xml:space="preserve"> stanowiły kobiety, a </w:t>
      </w:r>
      <w:r w:rsidR="000172DB">
        <w:t>49,</w:t>
      </w:r>
      <w:r w:rsidR="00E75CB0">
        <w:t xml:space="preserve">5 </w:t>
      </w:r>
      <w:r w:rsidRPr="005A17EB">
        <w:t>% (</w:t>
      </w:r>
      <w:r w:rsidR="00E75CB0">
        <w:t xml:space="preserve">3942 </w:t>
      </w:r>
      <w:r w:rsidRPr="005A17EB">
        <w:t>osób)</w:t>
      </w:r>
      <w:r w:rsidRPr="00344EDC">
        <w:t xml:space="preserve"> mężczyźni</w:t>
      </w:r>
      <w:r>
        <w:rPr>
          <w:rStyle w:val="Odwoanieprzypisudolnego"/>
        </w:rPr>
        <w:footnoteReference w:id="3"/>
      </w:r>
      <w:r w:rsidRPr="00344EDC">
        <w:t xml:space="preserve">. </w:t>
      </w:r>
      <w:r>
        <w:t xml:space="preserve">100% mieszkańców zamieszkuje tereny wiejskie. </w:t>
      </w:r>
    </w:p>
    <w:p w:rsidR="009C3400" w:rsidRDefault="009C3400" w:rsidP="009C3400">
      <w:pPr>
        <w:pStyle w:val="Akapit"/>
      </w:pPr>
      <w:r w:rsidRPr="00344EDC">
        <w:t>Gęstość zaludnienia w</w:t>
      </w:r>
      <w:r>
        <w:t> gminie</w:t>
      </w:r>
      <w:r w:rsidRPr="00344EDC">
        <w:t xml:space="preserve"> wynosi </w:t>
      </w:r>
      <w:r>
        <w:t>2</w:t>
      </w:r>
      <w:r w:rsidR="005F4DAB">
        <w:t>7</w:t>
      </w:r>
      <w:r w:rsidRPr="005A17EB">
        <w:t xml:space="preserve"> osób/km</w:t>
      </w:r>
      <w:r w:rsidRPr="005A17EB">
        <w:rPr>
          <w:vertAlign w:val="superscript"/>
        </w:rPr>
        <w:t>2</w:t>
      </w:r>
      <w:r w:rsidRPr="00344EDC">
        <w:t xml:space="preserve"> i jest niższa niż średnia dla </w:t>
      </w:r>
      <w:r w:rsidR="00EC3ED2">
        <w:t>powiatu mrągowskiego</w:t>
      </w:r>
      <w:r w:rsidR="005F4DAB">
        <w:t xml:space="preserve"> </w:t>
      </w:r>
      <w:r>
        <w:t>(</w:t>
      </w:r>
      <w:r w:rsidR="00EC3ED2">
        <w:t>48</w:t>
      </w:r>
      <w:r w:rsidRPr="005A17EB">
        <w:t xml:space="preserve"> os</w:t>
      </w:r>
      <w:r>
        <w:t>ób</w:t>
      </w:r>
      <w:r w:rsidRPr="005A17EB">
        <w:t>/km</w:t>
      </w:r>
      <w:r w:rsidRPr="005A17EB">
        <w:rPr>
          <w:vertAlign w:val="superscript"/>
        </w:rPr>
        <w:t>2</w:t>
      </w:r>
      <w:r>
        <w:t xml:space="preserve">). </w:t>
      </w:r>
      <w:r w:rsidRPr="00344EDC">
        <w:t xml:space="preserve">Ludność w wieku przedprodukcyjnym stanowi </w:t>
      </w:r>
      <w:r w:rsidR="00523FAA">
        <w:t>19,</w:t>
      </w:r>
      <w:r w:rsidR="009224FA">
        <w:t>3</w:t>
      </w:r>
      <w:r>
        <w:t xml:space="preserve"> </w:t>
      </w:r>
      <w:r w:rsidRPr="00344EDC">
        <w:t xml:space="preserve">% ogółu ludności </w:t>
      </w:r>
      <w:r>
        <w:t>gminy. Ludność w wieku produkcyjnym</w:t>
      </w:r>
      <w:r w:rsidR="00780197">
        <w:t xml:space="preserve"> stanowi</w:t>
      </w:r>
      <w:r w:rsidRPr="00344EDC">
        <w:t xml:space="preserve"> </w:t>
      </w:r>
      <w:r w:rsidR="00523FAA">
        <w:t>66</w:t>
      </w:r>
      <w:r>
        <w:t xml:space="preserve"> % mieszkańców gminy. </w:t>
      </w:r>
      <w:r w:rsidRPr="00344EDC">
        <w:t xml:space="preserve">W wieku poprodukcyjnym </w:t>
      </w:r>
      <w:r>
        <w:t xml:space="preserve">jest </w:t>
      </w:r>
      <w:r w:rsidR="00523FAA">
        <w:t>14,</w:t>
      </w:r>
      <w:r w:rsidR="009224FA">
        <w:t>7</w:t>
      </w:r>
      <w:r>
        <w:t xml:space="preserve"> % ludności</w:t>
      </w:r>
      <w:r w:rsidRPr="005A17EB">
        <w:rPr>
          <w:rStyle w:val="Odwoanieprzypisudolnego"/>
        </w:rPr>
        <w:footnoteReference w:id="4"/>
      </w:r>
      <w:r w:rsidRPr="00344EDC">
        <w:t>.</w:t>
      </w:r>
      <w:r>
        <w:t xml:space="preserve"> </w:t>
      </w:r>
    </w:p>
    <w:p w:rsidR="00415D04" w:rsidRDefault="00415D04">
      <w:pPr>
        <w:rPr>
          <w:rFonts w:ascii="Calibri" w:eastAsia="Calibri" w:hAnsi="Calibri" w:cs="Times New Roman"/>
          <w:b/>
          <w:szCs w:val="24"/>
        </w:rPr>
      </w:pPr>
      <w:bookmarkStart w:id="51" w:name="_Toc473793706"/>
      <w:r>
        <w:br w:type="page"/>
      </w:r>
    </w:p>
    <w:p w:rsidR="009C3400" w:rsidRDefault="009C3400" w:rsidP="009C3400">
      <w:pPr>
        <w:pStyle w:val="PodpisRysunki"/>
      </w:pPr>
      <w:bookmarkStart w:id="52" w:name="_Toc481757767"/>
      <w:r>
        <w:lastRenderedPageBreak/>
        <w:t xml:space="preserve">Wykres </w:t>
      </w:r>
      <w:fldSimple w:instr=" SEQ Wykres \* ARABIC ">
        <w:r w:rsidR="00437292">
          <w:rPr>
            <w:noProof/>
          </w:rPr>
          <w:t>1</w:t>
        </w:r>
      </w:fldSimple>
      <w:r>
        <w:t xml:space="preserve">. Struktura wieku mieszkańców w Gminie </w:t>
      </w:r>
      <w:r w:rsidR="004D0F0D">
        <w:t>Mrągowo</w:t>
      </w:r>
      <w:r>
        <w:t xml:space="preserve"> w </w:t>
      </w:r>
      <w:r w:rsidR="00BC4AAA">
        <w:t xml:space="preserve">2016 </w:t>
      </w:r>
      <w:r>
        <w:t>roku</w:t>
      </w:r>
      <w:bookmarkEnd w:id="51"/>
      <w:bookmarkEnd w:id="52"/>
    </w:p>
    <w:p w:rsidR="009C3400" w:rsidRDefault="00BC4AAA" w:rsidP="001100CC">
      <w:pPr>
        <w:pStyle w:val="Akapit"/>
        <w:ind w:firstLine="0"/>
        <w:jc w:val="center"/>
      </w:pPr>
      <w:r>
        <w:rPr>
          <w:noProof/>
          <w:lang w:eastAsia="pl-PL"/>
        </w:rPr>
        <w:drawing>
          <wp:inline distT="0" distB="0" distL="0" distR="0" wp14:anchorId="021C18A6" wp14:editId="0AEA5467">
            <wp:extent cx="4338516" cy="3732028"/>
            <wp:effectExtent l="0" t="0" r="508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339" cy="3736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400" w:rsidRDefault="009C3400" w:rsidP="009C3400">
      <w:pPr>
        <w:pStyle w:val="rdo"/>
      </w:pPr>
      <w:r>
        <w:t>Źródło: Op</w:t>
      </w:r>
      <w:r w:rsidRPr="001100CC">
        <w:t>r</w:t>
      </w:r>
      <w:r>
        <w:t xml:space="preserve">acowanie własne, na podstawie danych GUS </w:t>
      </w:r>
    </w:p>
    <w:p w:rsidR="009C3400" w:rsidRDefault="009C3400" w:rsidP="009C3400">
      <w:pPr>
        <w:pStyle w:val="Akapit"/>
      </w:pPr>
      <w:r>
        <w:t xml:space="preserve">Najliczniejszą grupą wiekową w Gminie </w:t>
      </w:r>
      <w:r w:rsidR="00AD30A4">
        <w:t>Mrągowo</w:t>
      </w:r>
      <w:r>
        <w:t xml:space="preserve"> są mieszkańcy w wieku produkcyjnym, w tym mieszkańcy w przedziale wieku 20-39 lat. Liczną grupę stanowią mieszkańcy w przedziale między 5</w:t>
      </w:r>
      <w:r w:rsidR="006937B8">
        <w:t xml:space="preserve">0 a </w:t>
      </w:r>
      <w:r>
        <w:t xml:space="preserve">69 rokiem życia. </w:t>
      </w:r>
    </w:p>
    <w:p w:rsidR="006937B8" w:rsidRPr="00DA422A" w:rsidRDefault="006937B8" w:rsidP="006937B8">
      <w:pPr>
        <w:pStyle w:val="Nagwek2"/>
        <w:ind w:left="0" w:firstLine="0"/>
        <w:rPr>
          <w:noProof/>
        </w:rPr>
      </w:pPr>
      <w:bookmarkStart w:id="53" w:name="_Toc433630492"/>
      <w:bookmarkStart w:id="54" w:name="_Toc433630795"/>
      <w:bookmarkStart w:id="55" w:name="_Toc461005251"/>
      <w:bookmarkStart w:id="56" w:name="_Toc467837207"/>
      <w:bookmarkStart w:id="57" w:name="_Toc476308341"/>
      <w:bookmarkStart w:id="58" w:name="_Toc489945314"/>
      <w:r w:rsidRPr="00595ADF">
        <w:t>Gospodarka</w:t>
      </w:r>
      <w:bookmarkEnd w:id="53"/>
      <w:bookmarkEnd w:id="54"/>
      <w:bookmarkEnd w:id="55"/>
      <w:bookmarkEnd w:id="56"/>
      <w:bookmarkEnd w:id="57"/>
      <w:bookmarkEnd w:id="58"/>
    </w:p>
    <w:p w:rsidR="006937B8" w:rsidRPr="00344EDC" w:rsidRDefault="006937B8" w:rsidP="006937B8">
      <w:pPr>
        <w:pStyle w:val="Nagwek3"/>
        <w:rPr>
          <w:noProof/>
        </w:rPr>
      </w:pPr>
      <w:bookmarkStart w:id="59" w:name="_Toc451857981"/>
      <w:bookmarkStart w:id="60" w:name="_Toc452367793"/>
      <w:bookmarkStart w:id="61" w:name="_Toc452368381"/>
      <w:bookmarkStart w:id="62" w:name="_Toc452369165"/>
      <w:bookmarkStart w:id="63" w:name="_Toc452375597"/>
      <w:bookmarkStart w:id="64" w:name="_Toc452376186"/>
      <w:bookmarkStart w:id="65" w:name="_Toc452376994"/>
      <w:bookmarkStart w:id="66" w:name="_Toc433630493"/>
      <w:bookmarkStart w:id="67" w:name="_Toc433630796"/>
      <w:bookmarkStart w:id="68" w:name="_Toc461005252"/>
      <w:bookmarkStart w:id="69" w:name="_Toc467837208"/>
      <w:bookmarkStart w:id="70" w:name="_Toc476308342"/>
      <w:bookmarkStart w:id="71" w:name="_Toc489945315"/>
      <w:bookmarkEnd w:id="59"/>
      <w:bookmarkEnd w:id="60"/>
      <w:bookmarkEnd w:id="61"/>
      <w:bookmarkEnd w:id="62"/>
      <w:bookmarkEnd w:id="63"/>
      <w:bookmarkEnd w:id="64"/>
      <w:bookmarkEnd w:id="65"/>
      <w:r w:rsidRPr="00595ADF">
        <w:t>Rolnictwo</w:t>
      </w:r>
      <w:bookmarkEnd w:id="66"/>
      <w:bookmarkEnd w:id="67"/>
      <w:bookmarkEnd w:id="68"/>
      <w:bookmarkEnd w:id="69"/>
      <w:bookmarkEnd w:id="70"/>
      <w:bookmarkEnd w:id="71"/>
    </w:p>
    <w:p w:rsidR="00B46757" w:rsidRDefault="00B46757" w:rsidP="00080E07">
      <w:pPr>
        <w:pStyle w:val="Akapit"/>
      </w:pPr>
      <w:r>
        <w:t xml:space="preserve">Ważną gałęzią gospodarki w gminie Mrągowo jest rolnictwo. </w:t>
      </w:r>
      <w:r w:rsidR="00080E07">
        <w:t>Według</w:t>
      </w:r>
      <w:r>
        <w:t xml:space="preserve"> danych Powszechnego Spisu Rolnego z 2010 r. w gminie znajdują się 1052 gospodarstwa rolne, z</w:t>
      </w:r>
      <w:r w:rsidR="008F6813">
        <w:t> </w:t>
      </w:r>
      <w:r>
        <w:t xml:space="preserve">czego 624 (59,3%) o powierzchni powyżej 1 ha i 223 (21,2%) o powierzchni powyżej 15 ha. Średnia powierzchnia gospodarstwa rolnego (wg użytków rolnych) wynosi 16,75 ha. </w:t>
      </w:r>
    </w:p>
    <w:p w:rsidR="00AD30A4" w:rsidRDefault="00AD30A4">
      <w:pPr>
        <w:rPr>
          <w:rFonts w:ascii="Calibri" w:eastAsia="Calibri" w:hAnsi="Calibri" w:cs="Times New Roman"/>
          <w:b/>
          <w:szCs w:val="24"/>
        </w:rPr>
      </w:pPr>
      <w:r>
        <w:br w:type="page"/>
      </w:r>
    </w:p>
    <w:p w:rsidR="00A770B2" w:rsidRDefault="00A770B2" w:rsidP="00A770B2">
      <w:pPr>
        <w:pStyle w:val="PodpisRysunki"/>
      </w:pPr>
      <w:bookmarkStart w:id="72" w:name="_Toc489945264"/>
      <w:r>
        <w:lastRenderedPageBreak/>
        <w:t xml:space="preserve">Rysunek </w:t>
      </w:r>
      <w:fldSimple w:instr=" SEQ Rysunek \* ARABIC ">
        <w:r w:rsidR="00437292">
          <w:rPr>
            <w:noProof/>
          </w:rPr>
          <w:t>2</w:t>
        </w:r>
      </w:fldSimple>
      <w:r>
        <w:t>.</w:t>
      </w:r>
      <w:r w:rsidRPr="006B0E43">
        <w:t xml:space="preserve"> Struktura użytkowania gruntów rolnych w Gminie </w:t>
      </w:r>
      <w:r>
        <w:t>Mrągowo</w:t>
      </w:r>
      <w:r w:rsidRPr="006B0E43">
        <w:t xml:space="preserve"> w 2014 roku</w:t>
      </w:r>
      <w:bookmarkEnd w:id="72"/>
    </w:p>
    <w:p w:rsidR="00A770B2" w:rsidRDefault="00A770B2" w:rsidP="00A770B2">
      <w:pPr>
        <w:pStyle w:val="Akapit"/>
      </w:pPr>
      <w:r>
        <w:rPr>
          <w:noProof/>
          <w:lang w:eastAsia="pl-PL"/>
        </w:rPr>
        <w:drawing>
          <wp:inline distT="0" distB="0" distL="0" distR="0" wp14:anchorId="5AB49A75" wp14:editId="5D965D53">
            <wp:extent cx="5023262" cy="2220684"/>
            <wp:effectExtent l="0" t="0" r="6350" b="825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" t="10215" r="1818" b="26116"/>
                    <a:stretch/>
                  </pic:blipFill>
                  <pic:spPr bwMode="auto">
                    <a:xfrm>
                      <a:off x="0" y="0"/>
                      <a:ext cx="5030414" cy="222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0B2" w:rsidRPr="00B46757" w:rsidRDefault="00A770B2" w:rsidP="00A770B2">
      <w:pPr>
        <w:pStyle w:val="rdo"/>
      </w:pPr>
      <w:r>
        <w:t>Źródło: Opracowanie własne</w:t>
      </w:r>
    </w:p>
    <w:p w:rsidR="00B46757" w:rsidRDefault="00B46757" w:rsidP="00B46757">
      <w:pPr>
        <w:pStyle w:val="Akapit"/>
      </w:pPr>
      <w:r>
        <w:t xml:space="preserve">Użytki rolne w dobrej kulturze zajmują ponad 17,1 tys. ha. Blisko 51% użytków rolnych stanowią zasiewy (8989 ha), z czego zboża stanowią 57% powierzchni zasiewów, po 6,5% uprawy przemysłowe oraz rzepak i rzepik, 2,7% – ziemniaki. </w:t>
      </w:r>
    </w:p>
    <w:p w:rsidR="00B46757" w:rsidRDefault="00B46757" w:rsidP="00B46757">
      <w:pPr>
        <w:pStyle w:val="Akapit"/>
      </w:pPr>
      <w:r>
        <w:t xml:space="preserve">478 gospodarstw utrzymuje zwierzęta gospodarskie. W </w:t>
      </w:r>
      <w:r w:rsidR="00340C76">
        <w:t xml:space="preserve">hodowli dominuje hodowla bydła oraz drobiu, </w:t>
      </w:r>
      <w:r>
        <w:t>jedynie 70 gospodarstw utrzymuje trzodę chlewną</w:t>
      </w:r>
      <w:r w:rsidR="00685821">
        <w:rPr>
          <w:rStyle w:val="Odwoanieprzypisudolnego"/>
        </w:rPr>
        <w:footnoteReference w:id="5"/>
      </w:r>
      <w:r>
        <w:t xml:space="preserve">. </w:t>
      </w:r>
    </w:p>
    <w:p w:rsidR="00A11DF5" w:rsidRDefault="00A11DF5" w:rsidP="00A11DF5">
      <w:pPr>
        <w:pStyle w:val="Nagwek3"/>
      </w:pPr>
      <w:bookmarkStart w:id="73" w:name="_Toc467837209"/>
      <w:bookmarkStart w:id="74" w:name="_Toc476308343"/>
      <w:bookmarkStart w:id="75" w:name="_Toc489945316"/>
      <w:r>
        <w:t>Turystyka</w:t>
      </w:r>
      <w:bookmarkEnd w:id="73"/>
      <w:bookmarkEnd w:id="74"/>
      <w:bookmarkEnd w:id="75"/>
    </w:p>
    <w:p w:rsidR="00997F6B" w:rsidRPr="00997F6B" w:rsidRDefault="00997F6B" w:rsidP="00997F6B">
      <w:pPr>
        <w:pStyle w:val="Akapit"/>
      </w:pPr>
      <w:r>
        <w:t>Gmina Mrągowo swoją atrakcyjność zawdzi</w:t>
      </w:r>
      <w:r w:rsidR="008E7CB8">
        <w:t xml:space="preserve">ęcza położeniu w </w:t>
      </w:r>
      <w:r w:rsidR="00463AA5">
        <w:t xml:space="preserve">sąsiedztwie </w:t>
      </w:r>
      <w:r w:rsidR="00530978">
        <w:t>jezior</w:t>
      </w:r>
      <w:r w:rsidR="00463AA5">
        <w:t xml:space="preserve">, które </w:t>
      </w:r>
      <w:r w:rsidR="00530978">
        <w:t xml:space="preserve">stanowią główną atrakcje turystyczną regionu. </w:t>
      </w:r>
      <w:r w:rsidR="00945314">
        <w:t>Przez obszar gminy przebiega wiele szklaków turystycznych</w:t>
      </w:r>
      <w:r w:rsidR="00016CB8">
        <w:t xml:space="preserve"> m.in</w:t>
      </w:r>
      <w:r w:rsidR="00945314">
        <w:t xml:space="preserve">: </w:t>
      </w:r>
    </w:p>
    <w:p w:rsidR="00256E9D" w:rsidRPr="00945314" w:rsidRDefault="00945314" w:rsidP="00DC63F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rFonts w:cs="Arial"/>
          <w:szCs w:val="24"/>
        </w:rPr>
      </w:pPr>
      <w:r w:rsidRPr="00945314">
        <w:rPr>
          <w:rFonts w:cs="Arial"/>
          <w:szCs w:val="24"/>
        </w:rPr>
        <w:t>Wodnych</w:t>
      </w:r>
    </w:p>
    <w:p w:rsidR="00256E9D" w:rsidRPr="00945314" w:rsidRDefault="00256E9D" w:rsidP="003E252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560"/>
        <w:jc w:val="both"/>
        <w:rPr>
          <w:rFonts w:cs="Arial"/>
          <w:szCs w:val="24"/>
        </w:rPr>
      </w:pPr>
      <w:r w:rsidRPr="00945314">
        <w:rPr>
          <w:rFonts w:cs="Arial"/>
          <w:szCs w:val="24"/>
        </w:rPr>
        <w:t>szlak kajakowy rzeki Krutyni o znaczeniu między narodowym;</w:t>
      </w:r>
    </w:p>
    <w:p w:rsidR="00256E9D" w:rsidRPr="00DC63F4" w:rsidRDefault="00256E9D" w:rsidP="003E252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560"/>
        <w:jc w:val="both"/>
        <w:rPr>
          <w:rFonts w:cs="Arial"/>
          <w:szCs w:val="24"/>
        </w:rPr>
      </w:pPr>
      <w:r w:rsidRPr="00945314">
        <w:rPr>
          <w:rFonts w:cs="Arial"/>
          <w:szCs w:val="24"/>
        </w:rPr>
        <w:t>szlak kajakowy w ciągu rzeki Dajn</w:t>
      </w:r>
      <w:r w:rsidR="00DC63F4">
        <w:rPr>
          <w:rFonts w:cs="Arial"/>
          <w:szCs w:val="24"/>
        </w:rPr>
        <w:t xml:space="preserve">y, przebiegający przez jeziora: </w:t>
      </w:r>
      <w:proofErr w:type="spellStart"/>
      <w:r w:rsidRPr="00945314">
        <w:rPr>
          <w:rFonts w:cs="Arial"/>
          <w:szCs w:val="24"/>
        </w:rPr>
        <w:t>Wągiel</w:t>
      </w:r>
      <w:proofErr w:type="spellEnd"/>
      <w:r w:rsidRPr="00945314">
        <w:rPr>
          <w:rFonts w:cs="Arial"/>
          <w:szCs w:val="24"/>
        </w:rPr>
        <w:t>,</w:t>
      </w:r>
      <w:r w:rsidR="003E252F">
        <w:rPr>
          <w:rFonts w:cs="Arial"/>
          <w:szCs w:val="24"/>
        </w:rPr>
        <w:t xml:space="preserve"> </w:t>
      </w:r>
      <w:r w:rsidRPr="00DC63F4">
        <w:rPr>
          <w:rFonts w:cs="Arial"/>
          <w:szCs w:val="24"/>
        </w:rPr>
        <w:t xml:space="preserve">Wierzbowskie, </w:t>
      </w:r>
      <w:proofErr w:type="spellStart"/>
      <w:r w:rsidRPr="00DC63F4">
        <w:rPr>
          <w:rFonts w:cs="Arial"/>
          <w:szCs w:val="24"/>
        </w:rPr>
        <w:t>Czos</w:t>
      </w:r>
      <w:proofErr w:type="spellEnd"/>
      <w:r w:rsidRPr="00DC63F4">
        <w:rPr>
          <w:rFonts w:cs="Arial"/>
          <w:szCs w:val="24"/>
        </w:rPr>
        <w:t xml:space="preserve">, Juno, </w:t>
      </w:r>
      <w:proofErr w:type="spellStart"/>
      <w:r w:rsidRPr="00DC63F4">
        <w:rPr>
          <w:rFonts w:cs="Arial"/>
          <w:szCs w:val="24"/>
        </w:rPr>
        <w:t>Kiersztanowskie</w:t>
      </w:r>
      <w:proofErr w:type="spellEnd"/>
      <w:r w:rsidRPr="00DC63F4">
        <w:rPr>
          <w:rFonts w:cs="Arial"/>
          <w:szCs w:val="24"/>
        </w:rPr>
        <w:t>;</w:t>
      </w:r>
    </w:p>
    <w:p w:rsidR="00256E9D" w:rsidRDefault="00256E9D" w:rsidP="003E252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560"/>
        <w:jc w:val="both"/>
        <w:rPr>
          <w:rFonts w:cs="Arial"/>
          <w:szCs w:val="24"/>
        </w:rPr>
      </w:pPr>
      <w:r w:rsidRPr="00945314">
        <w:rPr>
          <w:rFonts w:cs="Arial"/>
          <w:szCs w:val="24"/>
        </w:rPr>
        <w:t xml:space="preserve">szlak żeglowny łączącym jezioro </w:t>
      </w:r>
      <w:proofErr w:type="spellStart"/>
      <w:r w:rsidRPr="00945314">
        <w:rPr>
          <w:rFonts w:cs="Arial"/>
          <w:szCs w:val="24"/>
        </w:rPr>
        <w:t>Czos</w:t>
      </w:r>
      <w:proofErr w:type="spellEnd"/>
      <w:r w:rsidRPr="00945314">
        <w:rPr>
          <w:rFonts w:cs="Arial"/>
          <w:szCs w:val="24"/>
        </w:rPr>
        <w:t xml:space="preserve"> z Wielkimi Jeziorami Mazurskimi projektowanym</w:t>
      </w:r>
      <w:r w:rsidR="00DC63F4">
        <w:rPr>
          <w:rFonts w:cs="Arial"/>
          <w:szCs w:val="24"/>
        </w:rPr>
        <w:t xml:space="preserve"> </w:t>
      </w:r>
      <w:r w:rsidRPr="00DC63F4">
        <w:rPr>
          <w:rFonts w:cs="Arial"/>
          <w:szCs w:val="24"/>
        </w:rPr>
        <w:t>kanałem wodnym; przebieg tego kanału pokazano schematycznie na rysunku studium;</w:t>
      </w:r>
    </w:p>
    <w:p w:rsidR="009746ED" w:rsidRDefault="009746ED" w:rsidP="003E252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Rowerowych międzyregionalnych:</w:t>
      </w:r>
    </w:p>
    <w:p w:rsidR="009746ED" w:rsidRDefault="00892210" w:rsidP="003E25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892210">
        <w:rPr>
          <w:rFonts w:cs="Arial"/>
          <w:szCs w:val="24"/>
        </w:rPr>
        <w:lastRenderedPageBreak/>
        <w:t>Trasa międzyregionalna Suwałki – Orzysz – Mrągowo – Biskupiec - Olsztyn, która</w:t>
      </w:r>
      <w:r>
        <w:rPr>
          <w:rFonts w:cs="Arial"/>
          <w:szCs w:val="24"/>
        </w:rPr>
        <w:t xml:space="preserve"> </w:t>
      </w:r>
      <w:r w:rsidRPr="00892210">
        <w:rPr>
          <w:rFonts w:cs="Arial"/>
          <w:szCs w:val="24"/>
        </w:rPr>
        <w:t>umożliwia powiązanie Suwałk i Olsztyna. Łączy część środkową województwa ze</w:t>
      </w:r>
      <w:r>
        <w:rPr>
          <w:rFonts w:cs="Arial"/>
          <w:szCs w:val="24"/>
        </w:rPr>
        <w:t xml:space="preserve"> </w:t>
      </w:r>
      <w:r w:rsidRPr="00892210">
        <w:rPr>
          <w:rFonts w:cs="Arial"/>
          <w:szCs w:val="24"/>
        </w:rPr>
        <w:t>wschodnią</w:t>
      </w:r>
      <w:r>
        <w:rPr>
          <w:rFonts w:cs="Arial"/>
          <w:szCs w:val="24"/>
        </w:rPr>
        <w:t>;</w:t>
      </w:r>
    </w:p>
    <w:p w:rsidR="00892210" w:rsidRPr="00892210" w:rsidRDefault="00892210" w:rsidP="003E25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4F3E8B">
        <w:rPr>
          <w:rFonts w:cs="Arial"/>
          <w:szCs w:val="24"/>
        </w:rPr>
        <w:t>Trasa międzyregionalna Karwica - Ruciane Nida – Mrągowo - Święta Lipka – Drogosze,</w:t>
      </w:r>
      <w:r>
        <w:rPr>
          <w:rFonts w:cs="Arial"/>
          <w:szCs w:val="24"/>
        </w:rPr>
        <w:t xml:space="preserve"> </w:t>
      </w:r>
      <w:r w:rsidRPr="00892210">
        <w:rPr>
          <w:rFonts w:cs="Arial"/>
          <w:szCs w:val="24"/>
        </w:rPr>
        <w:t>która umożliwia połączenie tras międzynarodowych przebiegających przez województwo.</w:t>
      </w:r>
    </w:p>
    <w:p w:rsidR="00892210" w:rsidRPr="00892210" w:rsidRDefault="00892210" w:rsidP="003E25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4F3E8B">
        <w:rPr>
          <w:rFonts w:cs="Arial"/>
          <w:szCs w:val="24"/>
        </w:rPr>
        <w:t xml:space="preserve">Trasa międzyregionalna Mrągowo – Ryn, która wiąże </w:t>
      </w:r>
      <w:r>
        <w:rPr>
          <w:rFonts w:cs="Arial"/>
          <w:szCs w:val="24"/>
        </w:rPr>
        <w:t xml:space="preserve">ze sobą pojezierze Mrągowskie z </w:t>
      </w:r>
      <w:r w:rsidRPr="00892210">
        <w:rPr>
          <w:rFonts w:cs="Arial"/>
          <w:szCs w:val="24"/>
        </w:rPr>
        <w:t>Wielkimi Jeziorami Mazurskimi.</w:t>
      </w:r>
    </w:p>
    <w:p w:rsidR="00DC63F4" w:rsidRDefault="009746ED" w:rsidP="003E252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Rowerowych </w:t>
      </w:r>
      <w:r w:rsidR="00892210">
        <w:rPr>
          <w:rFonts w:cs="Arial"/>
          <w:szCs w:val="24"/>
        </w:rPr>
        <w:t>lokalnych</w:t>
      </w:r>
      <w:r w:rsidR="004F3E8B">
        <w:rPr>
          <w:rFonts w:cs="Arial"/>
          <w:szCs w:val="24"/>
        </w:rPr>
        <w:t>:</w:t>
      </w:r>
    </w:p>
    <w:p w:rsidR="004F3E8B" w:rsidRPr="00610024" w:rsidRDefault="00610024" w:rsidP="003E252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Szlak wokół j</w:t>
      </w:r>
      <w:r w:rsidR="007A61E7">
        <w:rPr>
          <w:rFonts w:cs="Arial"/>
          <w:szCs w:val="24"/>
        </w:rPr>
        <w:t xml:space="preserve">eziora </w:t>
      </w:r>
      <w:r>
        <w:rPr>
          <w:rFonts w:cs="Arial"/>
          <w:szCs w:val="24"/>
        </w:rPr>
        <w:t xml:space="preserve">.Juno: </w:t>
      </w:r>
      <w:r w:rsidR="004F3E8B" w:rsidRPr="00610024">
        <w:rPr>
          <w:rFonts w:cs="Arial"/>
          <w:szCs w:val="24"/>
        </w:rPr>
        <w:t xml:space="preserve">Mrągowo -Popowo </w:t>
      </w:r>
      <w:proofErr w:type="spellStart"/>
      <w:r w:rsidR="004F3E8B" w:rsidRPr="00610024">
        <w:rPr>
          <w:rFonts w:cs="Arial"/>
          <w:szCs w:val="24"/>
        </w:rPr>
        <w:t>Sałęckie</w:t>
      </w:r>
      <w:proofErr w:type="spellEnd"/>
      <w:r w:rsidR="004F3E8B" w:rsidRPr="00610024">
        <w:rPr>
          <w:rFonts w:cs="Arial"/>
          <w:szCs w:val="24"/>
        </w:rPr>
        <w:t xml:space="preserve"> - Szestno - Kiersztanowo – Polska Wieś- _Mrągowo</w:t>
      </w:r>
    </w:p>
    <w:p w:rsidR="004F3E8B" w:rsidRPr="00610024" w:rsidRDefault="00610024" w:rsidP="003E252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Szlak Duża Pętla Mrągowska: </w:t>
      </w:r>
      <w:r w:rsidR="004F3E8B" w:rsidRPr="00610024">
        <w:rPr>
          <w:rFonts w:cs="Arial"/>
          <w:szCs w:val="24"/>
        </w:rPr>
        <w:t>Mrągowo - Wierzbowo - Żabieniec - Jakubowo - Probark</w:t>
      </w:r>
    </w:p>
    <w:p w:rsidR="004F3E8B" w:rsidRPr="00610024" w:rsidRDefault="004F3E8B" w:rsidP="003E252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4F3E8B">
        <w:rPr>
          <w:rFonts w:cs="Arial"/>
          <w:szCs w:val="24"/>
        </w:rPr>
        <w:t xml:space="preserve">Szlak Lasy </w:t>
      </w:r>
      <w:r w:rsidR="00610024">
        <w:rPr>
          <w:rFonts w:cs="Arial"/>
          <w:szCs w:val="24"/>
        </w:rPr>
        <w:t xml:space="preserve">Sorkwickie: </w:t>
      </w:r>
      <w:proofErr w:type="spellStart"/>
      <w:r w:rsidRPr="00610024">
        <w:rPr>
          <w:rFonts w:cs="Arial"/>
          <w:szCs w:val="24"/>
        </w:rPr>
        <w:t>Lasowiec</w:t>
      </w:r>
      <w:proofErr w:type="spellEnd"/>
      <w:r w:rsidRPr="00610024">
        <w:rPr>
          <w:rFonts w:cs="Arial"/>
          <w:szCs w:val="24"/>
        </w:rPr>
        <w:t xml:space="preserve"> – Gązwa – Stama – Młynik – Bałowo – Pustniki – Stary Gieląd – Sorkwity –Bagienice Małe – </w:t>
      </w:r>
      <w:proofErr w:type="spellStart"/>
      <w:r w:rsidRPr="00610024">
        <w:rPr>
          <w:rFonts w:cs="Arial"/>
          <w:szCs w:val="24"/>
        </w:rPr>
        <w:t>Lasowiec</w:t>
      </w:r>
      <w:proofErr w:type="spellEnd"/>
    </w:p>
    <w:p w:rsidR="004F3E8B" w:rsidRDefault="00503946" w:rsidP="003E252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Szlak wokół jeziora </w:t>
      </w:r>
      <w:proofErr w:type="spellStart"/>
      <w:r>
        <w:rPr>
          <w:rFonts w:cs="Arial"/>
          <w:szCs w:val="24"/>
        </w:rPr>
        <w:t>Czos</w:t>
      </w:r>
      <w:proofErr w:type="spellEnd"/>
      <w:r>
        <w:rPr>
          <w:rFonts w:cs="Arial"/>
          <w:szCs w:val="24"/>
        </w:rPr>
        <w:t xml:space="preserve">, </w:t>
      </w:r>
      <w:proofErr w:type="spellStart"/>
      <w:r w:rsidR="004F3E8B" w:rsidRPr="00503946">
        <w:rPr>
          <w:rFonts w:cs="Arial"/>
          <w:szCs w:val="24"/>
        </w:rPr>
        <w:t>Świeta</w:t>
      </w:r>
      <w:proofErr w:type="spellEnd"/>
      <w:r w:rsidR="004F3E8B" w:rsidRPr="00503946">
        <w:rPr>
          <w:rFonts w:cs="Arial"/>
          <w:szCs w:val="24"/>
        </w:rPr>
        <w:t xml:space="preserve"> Lipka- Pilec- Gizewo- Polska Wieś- Mrągowo- Popowo </w:t>
      </w:r>
      <w:proofErr w:type="spellStart"/>
      <w:r w:rsidR="004F3E8B" w:rsidRPr="00503946">
        <w:rPr>
          <w:rFonts w:cs="Arial"/>
          <w:szCs w:val="24"/>
        </w:rPr>
        <w:t>Sałęckie</w:t>
      </w:r>
      <w:proofErr w:type="spellEnd"/>
      <w:r w:rsidR="004F3E8B" w:rsidRPr="00503946">
        <w:rPr>
          <w:rFonts w:cs="Arial"/>
          <w:szCs w:val="24"/>
        </w:rPr>
        <w:t>- Muntowo-Użranki- Jora Wielka, Muntowo- Kosewo- Jeziorko,</w:t>
      </w:r>
      <w:r>
        <w:rPr>
          <w:rFonts w:cs="Arial"/>
          <w:szCs w:val="24"/>
        </w:rPr>
        <w:t xml:space="preserve"> </w:t>
      </w:r>
      <w:r w:rsidR="004F3E8B" w:rsidRPr="00503946">
        <w:rPr>
          <w:rFonts w:cs="Arial"/>
          <w:szCs w:val="24"/>
        </w:rPr>
        <w:t>Nikutowo - Krzywe – Brejdyny.</w:t>
      </w:r>
    </w:p>
    <w:p w:rsidR="00175312" w:rsidRPr="007A61E7" w:rsidRDefault="00175312" w:rsidP="007A61E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7A61E7">
        <w:rPr>
          <w:rFonts w:cs="Arial"/>
          <w:szCs w:val="24"/>
        </w:rPr>
        <w:t>Pieszych: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Szlak im. Melchiora Wańkowicza: Sorkwity - Bieńki - Babięta - Spychowo – Zgon (59 km)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Szlak im. Karola Małłka Pranie - Karwica Mazurska – Krutyń (20 km)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"Szlak pięciu jezior" Mrągowo - Marcinkowo - Polska Wieś – Mrągowo (14 km)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Szlak "Góra Czterech Wiatrów"  w Mrągowie Mrągowo - Miejski Las - Góra Czterech Wiatrów (8 km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Szlak pieszy "Szestno" (8 km)</w:t>
      </w:r>
    </w:p>
    <w:p w:rsidR="00175312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Mrągowski Szlak Turystyczny Poznaj Mrągowo (12 km)</w:t>
      </w:r>
    </w:p>
    <w:p w:rsidR="00175312" w:rsidRPr="007A61E7" w:rsidRDefault="00175312" w:rsidP="007A61E7">
      <w:pPr>
        <w:pStyle w:val="Akapitzlist"/>
        <w:numPr>
          <w:ilvl w:val="0"/>
          <w:numId w:val="38"/>
        </w:numPr>
        <w:spacing w:line="360" w:lineRule="auto"/>
        <w:ind w:left="1418"/>
      </w:pPr>
      <w:r>
        <w:t>Trasa pieszo - rowerowa nasypem kolejowym Mrągowo - Piecki</w:t>
      </w:r>
      <w:r>
        <w:tab/>
        <w:t>13 km</w:t>
      </w:r>
    </w:p>
    <w:p w:rsidR="003E252F" w:rsidRDefault="00016CB8" w:rsidP="003E252F">
      <w:pPr>
        <w:pStyle w:val="Akapit"/>
      </w:pPr>
      <w:r>
        <w:lastRenderedPageBreak/>
        <w:t xml:space="preserve">Ponadto w gminie znajdują się liczne trasy spacerowe i dydaktyczne. </w:t>
      </w:r>
      <w:r w:rsidR="00936455">
        <w:t>W miesiącach zi</w:t>
      </w:r>
      <w:r w:rsidR="00D10F6F">
        <w:t xml:space="preserve">mowych </w:t>
      </w:r>
      <w:r w:rsidR="007A61E7">
        <w:t xml:space="preserve">w Gminie Mrągowo </w:t>
      </w:r>
      <w:r w:rsidR="00D10F6F">
        <w:t xml:space="preserve">istnieje możliwość skorzystania ze stoku narciarskiego przy ośrodku „Góra czterech Wiatrów” oraz szlaków </w:t>
      </w:r>
      <w:r w:rsidR="00957CD4">
        <w:t>narciarstwa biegowego</w:t>
      </w:r>
      <w:r w:rsidR="007401AD">
        <w:rPr>
          <w:rStyle w:val="Odwoanieprzypisudolnego"/>
        </w:rPr>
        <w:footnoteReference w:id="6"/>
      </w:r>
      <w:r w:rsidR="00957CD4">
        <w:t xml:space="preserve">. </w:t>
      </w:r>
    </w:p>
    <w:p w:rsidR="00016CB8" w:rsidRDefault="00016CB8" w:rsidP="00016CB8">
      <w:pPr>
        <w:pStyle w:val="Nagwek3"/>
        <w:spacing w:before="120"/>
      </w:pPr>
      <w:bookmarkStart w:id="76" w:name="_Toc467837210"/>
      <w:bookmarkStart w:id="77" w:name="_Toc476308344"/>
      <w:bookmarkStart w:id="78" w:name="_Toc489945317"/>
      <w:r>
        <w:t>Zabytki</w:t>
      </w:r>
      <w:bookmarkEnd w:id="76"/>
      <w:bookmarkEnd w:id="77"/>
      <w:bookmarkEnd w:id="78"/>
    </w:p>
    <w:p w:rsidR="00016CB8" w:rsidRPr="006A2352" w:rsidRDefault="00016CB8" w:rsidP="00016CB8">
      <w:pPr>
        <w:pStyle w:val="Akapit"/>
      </w:pPr>
      <w:r w:rsidRPr="006A2352">
        <w:t xml:space="preserve">Do zabytków znajdujących się w Ewidencji Zabytków zaliczamy następujące obiekty (stan na 31 </w:t>
      </w:r>
      <w:r w:rsidR="006A5D8A">
        <w:t>marca 2017</w:t>
      </w:r>
      <w:r>
        <w:t>):</w:t>
      </w:r>
    </w:p>
    <w:p w:rsidR="00210A0E" w:rsidRPr="00210A0E" w:rsidRDefault="00210A0E" w:rsidP="00BA5224">
      <w:pPr>
        <w:pStyle w:val="Akapit"/>
        <w:ind w:firstLine="0"/>
        <w:rPr>
          <w:b/>
        </w:rPr>
      </w:pPr>
      <w:r w:rsidRPr="00210A0E">
        <w:rPr>
          <w:b/>
        </w:rPr>
        <w:t>Bagienice Małe</w:t>
      </w:r>
    </w:p>
    <w:p w:rsidR="00210A0E" w:rsidRDefault="00210A0E" w:rsidP="00D22178">
      <w:pPr>
        <w:pStyle w:val="Akapit"/>
        <w:numPr>
          <w:ilvl w:val="0"/>
          <w:numId w:val="33"/>
        </w:numPr>
      </w:pPr>
      <w:r>
        <w:t>cmentarz ewangelicki, nr rej.: 3629 z 19.02.1986</w:t>
      </w:r>
    </w:p>
    <w:p w:rsidR="00210A0E" w:rsidRPr="00D22178" w:rsidRDefault="00210A0E" w:rsidP="00BA5224">
      <w:pPr>
        <w:pStyle w:val="Akapit"/>
        <w:ind w:firstLine="0"/>
        <w:rPr>
          <w:b/>
        </w:rPr>
      </w:pPr>
      <w:r w:rsidRPr="00D22178">
        <w:rPr>
          <w:b/>
        </w:rPr>
        <w:t>Boże</w:t>
      </w:r>
    </w:p>
    <w:p w:rsidR="00210A0E" w:rsidRDefault="00210A0E" w:rsidP="00D22178">
      <w:pPr>
        <w:pStyle w:val="Akapit"/>
        <w:numPr>
          <w:ilvl w:val="0"/>
          <w:numId w:val="33"/>
        </w:numPr>
      </w:pPr>
      <w:r>
        <w:t>kaplica, 1833, nr rej.: 888 z 15.08.1968</w:t>
      </w:r>
    </w:p>
    <w:p w:rsidR="00210A0E" w:rsidRDefault="00210A0E" w:rsidP="00D22178">
      <w:pPr>
        <w:pStyle w:val="Akapit"/>
        <w:numPr>
          <w:ilvl w:val="0"/>
          <w:numId w:val="33"/>
        </w:numPr>
      </w:pPr>
      <w:r>
        <w:t>zespół dworski i folwarczny, 1 i 2 poł. XIX:</w:t>
      </w:r>
    </w:p>
    <w:p w:rsidR="00210A0E" w:rsidRDefault="00210A0E" w:rsidP="00D22178">
      <w:pPr>
        <w:pStyle w:val="Akapit"/>
        <w:numPr>
          <w:ilvl w:val="0"/>
          <w:numId w:val="39"/>
        </w:numPr>
      </w:pPr>
      <w:r>
        <w:t>dwór, 1848, nr rej.: 3169 z 28.06.1993</w:t>
      </w:r>
    </w:p>
    <w:p w:rsidR="00210A0E" w:rsidRDefault="00210A0E" w:rsidP="00D22178">
      <w:pPr>
        <w:pStyle w:val="Akapit"/>
        <w:numPr>
          <w:ilvl w:val="0"/>
          <w:numId w:val="39"/>
        </w:numPr>
      </w:pPr>
      <w:r>
        <w:t>park, nr rej.: 3596 z 13.04.1984</w:t>
      </w:r>
    </w:p>
    <w:p w:rsidR="00210A0E" w:rsidRDefault="00210A0E" w:rsidP="00D22178">
      <w:pPr>
        <w:pStyle w:val="Akapit"/>
        <w:numPr>
          <w:ilvl w:val="0"/>
          <w:numId w:val="41"/>
        </w:numPr>
      </w:pPr>
      <w:r>
        <w:t>folwark, nr rej.: 3170 z 21.06.1993: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rządcówka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spichrz i stajnia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owczarnia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kuźnia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obora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zlewnia mleka</w:t>
      </w:r>
    </w:p>
    <w:p w:rsidR="00210A0E" w:rsidRDefault="00210A0E" w:rsidP="00824D0C">
      <w:pPr>
        <w:pStyle w:val="Akapit"/>
        <w:numPr>
          <w:ilvl w:val="0"/>
          <w:numId w:val="43"/>
        </w:numPr>
      </w:pPr>
      <w:r>
        <w:t>stodoła</w:t>
      </w:r>
    </w:p>
    <w:p w:rsidR="00210A0E" w:rsidRPr="00824D0C" w:rsidRDefault="00210A0E" w:rsidP="00BA5224">
      <w:pPr>
        <w:pStyle w:val="Akapit"/>
        <w:ind w:firstLine="0"/>
        <w:rPr>
          <w:b/>
        </w:rPr>
      </w:pPr>
      <w:r w:rsidRPr="00824D0C">
        <w:rPr>
          <w:b/>
        </w:rPr>
        <w:t>Budziska</w:t>
      </w:r>
    </w:p>
    <w:p w:rsidR="00210A0E" w:rsidRDefault="00210A0E" w:rsidP="00824D0C">
      <w:pPr>
        <w:pStyle w:val="Akapit"/>
        <w:numPr>
          <w:ilvl w:val="0"/>
          <w:numId w:val="44"/>
        </w:numPr>
        <w:ind w:left="709"/>
      </w:pPr>
      <w:r>
        <w:t xml:space="preserve">cmentarz </w:t>
      </w:r>
      <w:r w:rsidR="00B20DD7">
        <w:t>ewangelicko</w:t>
      </w:r>
      <w:r w:rsidR="00104943">
        <w:t>-</w:t>
      </w:r>
      <w:r w:rsidR="00B20DD7">
        <w:t>augsburski</w:t>
      </w:r>
      <w:r>
        <w:t>, nr rej.: 3630 z 19.02.1986</w:t>
      </w:r>
    </w:p>
    <w:p w:rsidR="00210A0E" w:rsidRDefault="00210A0E" w:rsidP="00824D0C">
      <w:pPr>
        <w:pStyle w:val="Akapit"/>
        <w:numPr>
          <w:ilvl w:val="0"/>
          <w:numId w:val="44"/>
        </w:numPr>
        <w:ind w:left="709"/>
      </w:pPr>
      <w:r>
        <w:t xml:space="preserve">cmentarz </w:t>
      </w:r>
      <w:r w:rsidR="00B20DD7">
        <w:t>ewangelicko</w:t>
      </w:r>
      <w:r w:rsidR="00104943">
        <w:t>-</w:t>
      </w:r>
      <w:r w:rsidR="00B20DD7">
        <w:t>augsburski</w:t>
      </w:r>
      <w:r>
        <w:t>, nr rej.: 3631 z 19.02.1986</w:t>
      </w:r>
    </w:p>
    <w:p w:rsidR="00824D0C" w:rsidRDefault="00824D0C">
      <w:pPr>
        <w:rPr>
          <w:rFonts w:ascii="Calibri" w:eastAsia="Calibri" w:hAnsi="Calibri" w:cs="Times New Roman"/>
          <w:b/>
          <w:sz w:val="24"/>
          <w:szCs w:val="24"/>
        </w:rPr>
      </w:pPr>
      <w:r>
        <w:rPr>
          <w:b/>
        </w:rPr>
        <w:br w:type="page"/>
      </w:r>
    </w:p>
    <w:p w:rsidR="00210A0E" w:rsidRPr="00824D0C" w:rsidRDefault="00210A0E" w:rsidP="00BA5224">
      <w:pPr>
        <w:pStyle w:val="Akapit"/>
        <w:ind w:firstLine="0"/>
        <w:rPr>
          <w:b/>
        </w:rPr>
      </w:pPr>
      <w:r w:rsidRPr="00824D0C">
        <w:rPr>
          <w:b/>
        </w:rPr>
        <w:lastRenderedPageBreak/>
        <w:t>Gronowo</w:t>
      </w:r>
    </w:p>
    <w:p w:rsidR="00210A0E" w:rsidRDefault="00210A0E" w:rsidP="00824D0C">
      <w:pPr>
        <w:pStyle w:val="Akapit"/>
        <w:numPr>
          <w:ilvl w:val="0"/>
          <w:numId w:val="45"/>
        </w:numPr>
        <w:ind w:left="709"/>
      </w:pPr>
      <w:r>
        <w:t>dwór, pocz. XIX, nr rej.: 893 z 15.08.1968</w:t>
      </w:r>
    </w:p>
    <w:p w:rsidR="00210A0E" w:rsidRPr="00824D0C" w:rsidRDefault="00210A0E" w:rsidP="00BA5224">
      <w:pPr>
        <w:pStyle w:val="Akapit"/>
        <w:ind w:firstLine="0"/>
        <w:rPr>
          <w:b/>
        </w:rPr>
      </w:pPr>
      <w:r w:rsidRPr="00824D0C">
        <w:rPr>
          <w:b/>
        </w:rPr>
        <w:t>Krzywe</w:t>
      </w:r>
    </w:p>
    <w:p w:rsidR="00210A0E" w:rsidRDefault="00210A0E" w:rsidP="00824D0C">
      <w:pPr>
        <w:pStyle w:val="Akapit"/>
        <w:numPr>
          <w:ilvl w:val="0"/>
          <w:numId w:val="46"/>
        </w:numPr>
        <w:ind w:left="709"/>
      </w:pPr>
      <w:r>
        <w:t>cmentarz ewangelicko</w:t>
      </w:r>
      <w:r w:rsidR="00104943">
        <w:t>-</w:t>
      </w:r>
      <w:r>
        <w:t>augsburski , przy drodze na Brejdyny, nr rej.: 3632 z 19.02.1986</w:t>
      </w:r>
    </w:p>
    <w:p w:rsidR="00210A0E" w:rsidRDefault="00210A0E" w:rsidP="00824D0C">
      <w:pPr>
        <w:pStyle w:val="Akapit"/>
        <w:numPr>
          <w:ilvl w:val="0"/>
          <w:numId w:val="46"/>
        </w:numPr>
        <w:ind w:left="709"/>
      </w:pPr>
      <w:r>
        <w:t>cmentarz ewangelicko</w:t>
      </w:r>
      <w:r w:rsidR="00104943">
        <w:t>-</w:t>
      </w:r>
      <w:r>
        <w:t>augsburski , przy drodze na Mrągowo, nr rej.: 3633 z 5.03.1986</w:t>
      </w:r>
    </w:p>
    <w:p w:rsidR="00210A0E" w:rsidRPr="00824D0C" w:rsidRDefault="00210A0E" w:rsidP="00BA5224">
      <w:pPr>
        <w:pStyle w:val="Akapit"/>
        <w:ind w:firstLine="0"/>
        <w:rPr>
          <w:b/>
        </w:rPr>
      </w:pPr>
      <w:r w:rsidRPr="00824D0C">
        <w:rPr>
          <w:b/>
        </w:rPr>
        <w:t>Lembruk</w:t>
      </w:r>
    </w:p>
    <w:p w:rsidR="00210A0E" w:rsidRDefault="00210A0E" w:rsidP="00210A0E">
      <w:pPr>
        <w:pStyle w:val="Akapit"/>
      </w:pPr>
      <w:r>
        <w:t xml:space="preserve"> cmentarz ewangelicki, nr rej.: 3634 z 19.02.1986</w:t>
      </w:r>
    </w:p>
    <w:p w:rsidR="00210A0E" w:rsidRPr="0012397A" w:rsidRDefault="00210A0E" w:rsidP="00BA5224">
      <w:pPr>
        <w:pStyle w:val="Akapit"/>
        <w:ind w:firstLine="0"/>
        <w:rPr>
          <w:b/>
        </w:rPr>
      </w:pPr>
      <w:r w:rsidRPr="0012397A">
        <w:rPr>
          <w:b/>
        </w:rPr>
        <w:t>Muntowo</w:t>
      </w:r>
    </w:p>
    <w:p w:rsidR="00210A0E" w:rsidRDefault="00210A0E" w:rsidP="0012397A">
      <w:pPr>
        <w:pStyle w:val="Akapit"/>
        <w:numPr>
          <w:ilvl w:val="0"/>
          <w:numId w:val="47"/>
        </w:numPr>
        <w:ind w:left="709"/>
      </w:pPr>
      <w:r>
        <w:t>cmentarz ewangelicko</w:t>
      </w:r>
      <w:r w:rsidR="00104943">
        <w:t>-</w:t>
      </w:r>
      <w:r>
        <w:t xml:space="preserve">augsburski, przy drodze do </w:t>
      </w:r>
      <w:proofErr w:type="spellStart"/>
      <w:r>
        <w:t>Zalca</w:t>
      </w:r>
      <w:proofErr w:type="spellEnd"/>
      <w:r>
        <w:t>, nr rej.: 3641 z 19.02.1986</w:t>
      </w:r>
    </w:p>
    <w:p w:rsidR="00210A0E" w:rsidRDefault="00210A0E" w:rsidP="0012397A">
      <w:pPr>
        <w:pStyle w:val="Akapit"/>
        <w:numPr>
          <w:ilvl w:val="0"/>
          <w:numId w:val="47"/>
        </w:numPr>
        <w:ind w:left="709"/>
      </w:pPr>
      <w:r>
        <w:t>cmentarz ewangelicko</w:t>
      </w:r>
      <w:r w:rsidR="00104943">
        <w:t>-</w:t>
      </w:r>
      <w:r>
        <w:t>augsburski, przy drodze do Użranek, nr rej.: 3642 z 20.02.1986</w:t>
      </w:r>
    </w:p>
    <w:p w:rsidR="00210A0E" w:rsidRPr="0012397A" w:rsidRDefault="00210A0E" w:rsidP="00BA5224">
      <w:pPr>
        <w:pStyle w:val="Akapit"/>
        <w:ind w:firstLine="0"/>
        <w:rPr>
          <w:b/>
        </w:rPr>
      </w:pPr>
      <w:r w:rsidRPr="0012397A">
        <w:rPr>
          <w:b/>
        </w:rPr>
        <w:t>Nikutowo</w:t>
      </w:r>
    </w:p>
    <w:p w:rsidR="00210A0E" w:rsidRDefault="00210A0E" w:rsidP="00470B37">
      <w:pPr>
        <w:pStyle w:val="Akapit"/>
        <w:numPr>
          <w:ilvl w:val="0"/>
          <w:numId w:val="48"/>
        </w:numPr>
        <w:ind w:left="709"/>
      </w:pPr>
      <w:r>
        <w:t>cmentarz ewangelicki, nr rej.: 3643 z 19.02.1986</w:t>
      </w: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t>Polska Wieś</w:t>
      </w:r>
    </w:p>
    <w:p w:rsidR="00210A0E" w:rsidRDefault="00210A0E" w:rsidP="00470B37">
      <w:pPr>
        <w:pStyle w:val="Akapit"/>
        <w:numPr>
          <w:ilvl w:val="0"/>
          <w:numId w:val="48"/>
        </w:numPr>
        <w:ind w:left="709"/>
      </w:pPr>
      <w:r>
        <w:t>cmentarz ewangelicki, nr rej.: 3644 z 19.02.1986</w:t>
      </w: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t>Popowo Salęckie</w:t>
      </w:r>
    </w:p>
    <w:p w:rsidR="00210A0E" w:rsidRDefault="00210A0E" w:rsidP="00470B37">
      <w:pPr>
        <w:pStyle w:val="Akapit"/>
        <w:numPr>
          <w:ilvl w:val="0"/>
          <w:numId w:val="48"/>
        </w:numPr>
        <w:ind w:left="709"/>
      </w:pPr>
      <w:r>
        <w:t>park, nr rej.: 3548 z 17.03.1983</w:t>
      </w: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t>Ruska Wieś</w:t>
      </w:r>
    </w:p>
    <w:p w:rsidR="00210A0E" w:rsidRDefault="00210A0E" w:rsidP="00470B37">
      <w:pPr>
        <w:pStyle w:val="Akapit"/>
        <w:numPr>
          <w:ilvl w:val="0"/>
          <w:numId w:val="48"/>
        </w:numPr>
        <w:ind w:left="709"/>
      </w:pPr>
      <w:r>
        <w:t>cmentarz ewangelicki, nr rej.: 3645 z 19.02.1986</w:t>
      </w: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t>Rydwągi</w:t>
      </w:r>
    </w:p>
    <w:p w:rsidR="00210A0E" w:rsidRDefault="00210A0E" w:rsidP="00470B37">
      <w:pPr>
        <w:pStyle w:val="Akapit"/>
        <w:numPr>
          <w:ilvl w:val="0"/>
          <w:numId w:val="48"/>
        </w:numPr>
        <w:ind w:left="709"/>
      </w:pPr>
      <w:r>
        <w:t>cmentarz ewangelicki, nr rej.: 3646 z 19.02.1986</w:t>
      </w: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t>Szestno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kościół ewangelicki pw. Świętego Krzyża, (XV), XVII, nr rej.: A263 (S/109) z 22.03.1957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otoczenie (d. cmentarz przy kościele), XVII, nr rej.: A4660 z 13.12.2016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cmentarz ewangelicko</w:t>
      </w:r>
      <w:r w:rsidR="00104943">
        <w:t>-</w:t>
      </w:r>
      <w:r>
        <w:t>augsburski, XVIII, nr rej.: 3647 z 19.07.1986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ruiny zamku, XVIIIXX, nr rej.: 600 z 18.07.1961 oraz 952 z 30.07.1968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park zamkowy, XVIIIXX, nr rej.: 3602 z 2.05.1984</w:t>
      </w:r>
    </w:p>
    <w:p w:rsidR="00210A0E" w:rsidRDefault="00210A0E" w:rsidP="00C80C9C">
      <w:pPr>
        <w:pStyle w:val="Akapit"/>
        <w:numPr>
          <w:ilvl w:val="0"/>
          <w:numId w:val="49"/>
        </w:numPr>
        <w:ind w:left="709"/>
      </w:pPr>
      <w:r>
        <w:t>dwór, 2 poł. XIX, nr rej.: 3172 z 8.02.1999</w:t>
      </w:r>
    </w:p>
    <w:p w:rsidR="008F318E" w:rsidRDefault="008F318E" w:rsidP="00BA5224">
      <w:pPr>
        <w:pStyle w:val="Akapit"/>
        <w:ind w:firstLine="0"/>
        <w:rPr>
          <w:b/>
        </w:rPr>
      </w:pPr>
    </w:p>
    <w:p w:rsidR="00210A0E" w:rsidRPr="00470B37" w:rsidRDefault="00210A0E" w:rsidP="00BA5224">
      <w:pPr>
        <w:pStyle w:val="Akapit"/>
        <w:ind w:firstLine="0"/>
        <w:rPr>
          <w:b/>
        </w:rPr>
      </w:pPr>
      <w:r w:rsidRPr="00470B37">
        <w:rPr>
          <w:b/>
        </w:rPr>
        <w:lastRenderedPageBreak/>
        <w:t>Użranki</w:t>
      </w:r>
    </w:p>
    <w:p w:rsidR="00210A0E" w:rsidRDefault="00210A0E" w:rsidP="00C80C9C">
      <w:pPr>
        <w:pStyle w:val="Akapit"/>
        <w:numPr>
          <w:ilvl w:val="0"/>
          <w:numId w:val="50"/>
        </w:numPr>
        <w:ind w:left="709"/>
      </w:pPr>
      <w:r>
        <w:t xml:space="preserve">kościół ewangelicki, ob. </w:t>
      </w:r>
      <w:r w:rsidR="00B20DD7">
        <w:t>rzym. kat</w:t>
      </w:r>
      <w:r>
        <w:t>. par. pw. św.. Apostołów Piotra i Pawła, 1895,</w:t>
      </w:r>
      <w:r w:rsidR="00C80C9C">
        <w:t xml:space="preserve"> </w:t>
      </w:r>
      <w:r>
        <w:t>nr rej.: A2284 z 8.09.2006</w:t>
      </w:r>
    </w:p>
    <w:p w:rsidR="00210A0E" w:rsidRPr="00C80C9C" w:rsidRDefault="00210A0E" w:rsidP="00BA5224">
      <w:pPr>
        <w:pStyle w:val="Akapit"/>
        <w:ind w:firstLine="0"/>
        <w:rPr>
          <w:b/>
        </w:rPr>
      </w:pPr>
      <w:r w:rsidRPr="00C80C9C">
        <w:rPr>
          <w:b/>
        </w:rPr>
        <w:t>Wyszembork</w:t>
      </w:r>
    </w:p>
    <w:p w:rsidR="00210A0E" w:rsidRDefault="00210A0E" w:rsidP="00C80C9C">
      <w:pPr>
        <w:pStyle w:val="Akapit"/>
        <w:numPr>
          <w:ilvl w:val="0"/>
          <w:numId w:val="50"/>
        </w:numPr>
        <w:ind w:left="709"/>
      </w:pPr>
      <w:r>
        <w:t xml:space="preserve">cmentarz </w:t>
      </w:r>
      <w:r w:rsidR="00B20DD7">
        <w:t>ewangelicko augsburski</w:t>
      </w:r>
      <w:r>
        <w:t xml:space="preserve"> (z alejką lipową, XIX, nr rej.: 3648 z 19.02.1986</w:t>
      </w:r>
    </w:p>
    <w:p w:rsidR="00974673" w:rsidRPr="00EB03E0" w:rsidRDefault="00974673" w:rsidP="00974673">
      <w:pPr>
        <w:pStyle w:val="Nagwek2"/>
        <w:spacing w:before="120"/>
        <w:ind w:left="0" w:firstLine="0"/>
        <w:rPr>
          <w:noProof/>
          <w:szCs w:val="28"/>
        </w:rPr>
      </w:pPr>
      <w:bookmarkStart w:id="79" w:name="_Toc433630495"/>
      <w:bookmarkStart w:id="80" w:name="_Toc433630798"/>
      <w:bookmarkStart w:id="81" w:name="_Toc461005255"/>
      <w:bookmarkStart w:id="82" w:name="_Toc467837211"/>
      <w:bookmarkStart w:id="83" w:name="_Toc476308345"/>
      <w:bookmarkStart w:id="84" w:name="_Toc489945318"/>
      <w:r w:rsidRPr="00DA422A">
        <w:rPr>
          <w:noProof/>
          <w:szCs w:val="28"/>
        </w:rPr>
        <w:t>Przemysł</w:t>
      </w:r>
      <w:bookmarkEnd w:id="79"/>
      <w:bookmarkEnd w:id="80"/>
      <w:bookmarkEnd w:id="81"/>
      <w:bookmarkEnd w:id="82"/>
      <w:bookmarkEnd w:id="83"/>
      <w:bookmarkEnd w:id="84"/>
    </w:p>
    <w:p w:rsidR="00974673" w:rsidRDefault="00974673" w:rsidP="00974673">
      <w:pPr>
        <w:pStyle w:val="Akapity0"/>
      </w:pPr>
      <w:r>
        <w:t xml:space="preserve">W Gminie Mrągowo zarejestrowane </w:t>
      </w:r>
      <w:r w:rsidR="00804D8F">
        <w:t>podmioty gospodarki narodowej (</w:t>
      </w:r>
      <w:r w:rsidR="005F7327">
        <w:t xml:space="preserve">624 </w:t>
      </w:r>
      <w:r>
        <w:t>podmioty) należą głównie do sektora prywatnego (</w:t>
      </w:r>
      <w:r w:rsidR="00D74F6E">
        <w:t>615</w:t>
      </w:r>
      <w:r w:rsidR="00804D8F">
        <w:t xml:space="preserve"> </w:t>
      </w:r>
      <w:r>
        <w:t>podmiot</w:t>
      </w:r>
      <w:r w:rsidR="00804D8F">
        <w:t>y</w:t>
      </w:r>
      <w:r>
        <w:t xml:space="preserve">). </w:t>
      </w:r>
    </w:p>
    <w:p w:rsidR="00974673" w:rsidRDefault="00974673" w:rsidP="00974673">
      <w:pPr>
        <w:pStyle w:val="PodpisRysunki"/>
      </w:pPr>
      <w:bookmarkStart w:id="85" w:name="_Toc471817286"/>
      <w:bookmarkStart w:id="86" w:name="_Toc476308211"/>
      <w:bookmarkStart w:id="87" w:name="_Toc489945237"/>
      <w:r>
        <w:t xml:space="preserve">Tabela </w:t>
      </w:r>
      <w:fldSimple w:instr=" SEQ Tabela \* ARABIC ">
        <w:r w:rsidR="00437292">
          <w:rPr>
            <w:noProof/>
          </w:rPr>
          <w:t>1</w:t>
        </w:r>
      </w:fldSimple>
      <w:r>
        <w:rPr>
          <w:noProof/>
        </w:rPr>
        <w:t>.</w:t>
      </w:r>
      <w:r>
        <w:t xml:space="preserve"> </w:t>
      </w:r>
      <w:r w:rsidRPr="00C63288">
        <w:t>Podmioty gospodarki narodowej zarejestrowane w rejestrze REGON wg sekcji PKD</w:t>
      </w:r>
      <w:bookmarkEnd w:id="85"/>
      <w:bookmarkEnd w:id="86"/>
      <w:bookmarkEnd w:id="8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4074"/>
        <w:gridCol w:w="1360"/>
        <w:gridCol w:w="1358"/>
      </w:tblGrid>
      <w:tr w:rsidR="00974673" w:rsidRPr="00212746" w:rsidTr="00C52E33">
        <w:trPr>
          <w:trHeight w:val="532"/>
          <w:tblHeader/>
          <w:jc w:val="center"/>
        </w:trPr>
        <w:tc>
          <w:tcPr>
            <w:tcW w:w="5480" w:type="dxa"/>
            <w:gridSpan w:val="2"/>
            <w:vMerge w:val="restart"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 w:rsidRPr="00C369A6">
              <w:rPr>
                <w:rFonts w:asciiTheme="minorHAnsi" w:hAnsiTheme="minorHAnsi"/>
                <w:b/>
                <w:lang w:eastAsia="pl-PL"/>
              </w:rPr>
              <w:t>Podmioty gospodarki narodowej wg sekcji PKD</w:t>
            </w:r>
          </w:p>
        </w:tc>
        <w:tc>
          <w:tcPr>
            <w:tcW w:w="2718" w:type="dxa"/>
            <w:gridSpan w:val="2"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 w:rsidRPr="00C369A6">
              <w:rPr>
                <w:rFonts w:asciiTheme="minorHAnsi" w:hAnsiTheme="minorHAnsi"/>
                <w:b/>
                <w:lang w:eastAsia="pl-PL"/>
              </w:rPr>
              <w:t xml:space="preserve">Liczba jednostek gospodarczych na rok </w:t>
            </w:r>
            <w:r>
              <w:rPr>
                <w:rFonts w:asciiTheme="minorHAnsi" w:hAnsiTheme="minorHAnsi"/>
                <w:b/>
                <w:lang w:eastAsia="pl-PL"/>
              </w:rPr>
              <w:t>201</w:t>
            </w:r>
            <w:r w:rsidR="005F7327">
              <w:rPr>
                <w:rFonts w:asciiTheme="minorHAnsi" w:hAnsiTheme="minorHAnsi"/>
                <w:b/>
                <w:lang w:eastAsia="pl-PL"/>
              </w:rPr>
              <w:t>6</w:t>
            </w:r>
          </w:p>
        </w:tc>
      </w:tr>
      <w:tr w:rsidR="00974673" w:rsidRPr="00212746" w:rsidTr="00C52E33">
        <w:trPr>
          <w:trHeight w:val="258"/>
          <w:tblHeader/>
          <w:jc w:val="center"/>
        </w:trPr>
        <w:tc>
          <w:tcPr>
            <w:tcW w:w="5480" w:type="dxa"/>
            <w:gridSpan w:val="2"/>
            <w:vMerge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</w:p>
        </w:tc>
        <w:tc>
          <w:tcPr>
            <w:tcW w:w="1360" w:type="dxa"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 w:rsidRPr="00C369A6">
              <w:rPr>
                <w:rFonts w:asciiTheme="minorHAnsi" w:hAnsiTheme="minorHAnsi"/>
                <w:b/>
                <w:lang w:eastAsia="pl-PL"/>
              </w:rPr>
              <w:t>sektor prywatny</w:t>
            </w:r>
          </w:p>
        </w:tc>
        <w:tc>
          <w:tcPr>
            <w:tcW w:w="1358" w:type="dxa"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 w:rsidRPr="00C369A6">
              <w:rPr>
                <w:rFonts w:asciiTheme="minorHAnsi" w:hAnsiTheme="minorHAnsi"/>
                <w:b/>
                <w:lang w:eastAsia="pl-PL"/>
              </w:rPr>
              <w:t>sektor publiczny</w:t>
            </w:r>
          </w:p>
        </w:tc>
      </w:tr>
      <w:tr w:rsidR="00974673" w:rsidRPr="00212746" w:rsidTr="00C52E33">
        <w:trPr>
          <w:trHeight w:val="258"/>
          <w:tblHeader/>
          <w:jc w:val="center"/>
        </w:trPr>
        <w:tc>
          <w:tcPr>
            <w:tcW w:w="5480" w:type="dxa"/>
            <w:gridSpan w:val="2"/>
            <w:vMerge/>
            <w:shd w:val="clear" w:color="auto" w:fill="DBE5F1"/>
            <w:vAlign w:val="center"/>
          </w:tcPr>
          <w:p w:rsidR="00974673" w:rsidRPr="00C369A6" w:rsidRDefault="0097467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</w:p>
        </w:tc>
        <w:tc>
          <w:tcPr>
            <w:tcW w:w="1360" w:type="dxa"/>
            <w:shd w:val="clear" w:color="auto" w:fill="DBE5F1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>
              <w:rPr>
                <w:rFonts w:asciiTheme="minorHAnsi" w:hAnsiTheme="minorHAnsi"/>
                <w:b/>
                <w:lang w:eastAsia="pl-PL"/>
              </w:rPr>
              <w:t>615</w:t>
            </w:r>
          </w:p>
        </w:tc>
        <w:tc>
          <w:tcPr>
            <w:tcW w:w="1358" w:type="dxa"/>
            <w:shd w:val="clear" w:color="auto" w:fill="DBE5F1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b/>
                <w:lang w:eastAsia="pl-PL"/>
              </w:rPr>
            </w:pPr>
            <w:r>
              <w:rPr>
                <w:rFonts w:asciiTheme="minorHAnsi" w:hAnsiTheme="minorHAnsi"/>
                <w:b/>
                <w:lang w:eastAsia="pl-PL"/>
              </w:rPr>
              <w:t>9</w:t>
            </w:r>
          </w:p>
        </w:tc>
      </w:tr>
      <w:tr w:rsidR="00974673" w:rsidRPr="001C5B64" w:rsidTr="00C52E33">
        <w:trPr>
          <w:trHeight w:val="636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A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-108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Rolnictwo, łowiectwo, leśnictwo i rybactwo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37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trHeight w:val="447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C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Przetwórstwo przemysłowe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64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trHeight w:val="447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Sekcja D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AC1521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bookmarkStart w:id="88" w:name="sekcja"/>
            <w:r w:rsidRPr="00AC1521">
              <w:rPr>
                <w:rFonts w:asciiTheme="minorHAnsi" w:hAnsiTheme="minorHAnsi"/>
                <w:bCs/>
                <w:lang w:eastAsia="pl-PL"/>
              </w:rPr>
              <w:t>Wytwarzanie i zaopatrywanie w energię elektryczną, gaz, parę wodną, gorącą wodę i powietrze do układów klimatyzacyjnych</w:t>
            </w:r>
            <w:bookmarkEnd w:id="88"/>
          </w:p>
        </w:tc>
        <w:tc>
          <w:tcPr>
            <w:tcW w:w="1360" w:type="dxa"/>
            <w:shd w:val="clear" w:color="auto" w:fill="auto"/>
            <w:vAlign w:val="center"/>
          </w:tcPr>
          <w:p w:rsidR="00974673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2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Default="008108AD" w:rsidP="00C52E33">
            <w:pPr>
              <w:spacing w:after="100" w:afterAutospacing="1"/>
              <w:jc w:val="center"/>
              <w:rPr>
                <w:lang w:eastAsia="pl-PL"/>
              </w:rPr>
            </w:pPr>
            <w:r>
              <w:rPr>
                <w:lang w:eastAsia="pl-PL"/>
              </w:rP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E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Dostawa wody, gospodarowanie ściekami i odpadami oraz działalność związana z rekultywacją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3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F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Budownictwo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108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trHeight w:val="697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G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Handel hurtowy i detaliczny; naprawa pojazdów samochodowych włączając motocykle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160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H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Transport i działalność magazynowa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29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I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związana z zakwaterowaniem i usługami gastronomicznymi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58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J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Informacja i komunikacja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D901A2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7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trHeight w:val="415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K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finansowa i ubezpieczeniowa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16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trHeight w:val="96"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L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związana z obsługą rynku nieruchomości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20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lastRenderedPageBreak/>
              <w:t>Sekcja M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profesjonalna, naukowa i techniczna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23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N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w zakresie usług administrowania i działalność wspierająca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15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spacing w:after="100" w:afterAutospacing="1"/>
              <w:jc w:val="center"/>
            </w:pPr>
            <w:r>
              <w:t>-</w:t>
            </w:r>
          </w:p>
        </w:tc>
      </w:tr>
      <w:tr w:rsidR="00974673" w:rsidRPr="001C5B64" w:rsidTr="00C52E33">
        <w:trPr>
          <w:cantSplit/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O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Administracja publiczna i obrona narodowa, obowiązkowe zabezpieczenia społeczne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6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P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Edukacja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4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8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Q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Opieka zdrowotna i pomoc społeczna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22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-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R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Działalność związana z kulturą, rozrywką i rekreacją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8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1</w:t>
            </w:r>
          </w:p>
        </w:tc>
      </w:tr>
      <w:tr w:rsidR="00974673" w:rsidRPr="001C5B64" w:rsidTr="00C52E33">
        <w:trPr>
          <w:jc w:val="center"/>
        </w:trPr>
        <w:tc>
          <w:tcPr>
            <w:tcW w:w="1406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Sekcja S</w:t>
            </w:r>
            <w:r>
              <w:rPr>
                <w:rFonts w:asciiTheme="minorHAnsi" w:hAnsiTheme="minorHAnsi"/>
                <w:lang w:eastAsia="pl-PL"/>
              </w:rPr>
              <w:t xml:space="preserve"> i T</w:t>
            </w:r>
          </w:p>
        </w:tc>
        <w:tc>
          <w:tcPr>
            <w:tcW w:w="4074" w:type="dxa"/>
            <w:shd w:val="clear" w:color="auto" w:fill="auto"/>
            <w:vAlign w:val="center"/>
          </w:tcPr>
          <w:p w:rsidR="00974673" w:rsidRPr="00C369A6" w:rsidRDefault="00974673" w:rsidP="00C52E33">
            <w:pPr>
              <w:pStyle w:val="Akapitzlist"/>
              <w:spacing w:after="240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 w:rsidRPr="00C369A6">
              <w:rPr>
                <w:rFonts w:asciiTheme="minorHAnsi" w:hAnsiTheme="minorHAnsi"/>
                <w:lang w:eastAsia="pl-PL"/>
              </w:rPr>
              <w:t>Pozostała działalność usługowa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974673" w:rsidRPr="00C369A6" w:rsidRDefault="003B3DF3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33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974673" w:rsidRPr="00C369A6" w:rsidRDefault="008108AD" w:rsidP="00C52E33">
            <w:pPr>
              <w:pStyle w:val="Akapitzlist"/>
              <w:ind w:left="0"/>
              <w:jc w:val="center"/>
              <w:rPr>
                <w:rFonts w:asciiTheme="minorHAnsi" w:hAnsiTheme="minorHAnsi"/>
                <w:lang w:eastAsia="pl-PL"/>
              </w:rPr>
            </w:pPr>
            <w:r>
              <w:rPr>
                <w:rFonts w:asciiTheme="minorHAnsi" w:hAnsiTheme="minorHAnsi"/>
                <w:lang w:eastAsia="pl-PL"/>
              </w:rPr>
              <w:t>-</w:t>
            </w:r>
          </w:p>
        </w:tc>
      </w:tr>
    </w:tbl>
    <w:p w:rsidR="00974673" w:rsidRDefault="00974673" w:rsidP="00974673">
      <w:pPr>
        <w:pStyle w:val="rdo"/>
      </w:pPr>
      <w:r>
        <w:t>Źródło: Opracowanie własne na podstawie danych GUS, 201</w:t>
      </w:r>
      <w:r w:rsidR="005F7327">
        <w:t>6</w:t>
      </w:r>
    </w:p>
    <w:p w:rsidR="00504A5B" w:rsidRDefault="00504A5B" w:rsidP="001A35EF">
      <w:pPr>
        <w:pStyle w:val="Akapit"/>
      </w:pPr>
      <w:r>
        <w:t xml:space="preserve">Najwięcej podmiotów gospodarki narodowej na terenie Gminy Mrągowo zarejestrowane jest jako </w:t>
      </w:r>
      <w:r w:rsidR="001A35EF">
        <w:t>sekcja G–handel hurtowy i detaliczny; naprawa pojazdów samochodowych włączając motocykle</w:t>
      </w:r>
      <w:r w:rsidR="003F6AEE">
        <w:t xml:space="preserve"> (160) oraz</w:t>
      </w:r>
      <w:r w:rsidR="001A35EF">
        <w:t xml:space="preserve"> sekcja F—Budownictwo</w:t>
      </w:r>
      <w:r w:rsidR="003F6AEE">
        <w:t xml:space="preserve"> (108).</w:t>
      </w:r>
    </w:p>
    <w:p w:rsidR="00974673" w:rsidRPr="005A17EB" w:rsidRDefault="00974673" w:rsidP="00974673">
      <w:pPr>
        <w:pStyle w:val="Nagwek1"/>
        <w:ind w:left="357" w:hanging="357"/>
        <w:rPr>
          <w:szCs w:val="32"/>
        </w:rPr>
      </w:pPr>
      <w:bookmarkStart w:id="89" w:name="_Toc433630496"/>
      <w:bookmarkStart w:id="90" w:name="_Toc433630799"/>
      <w:bookmarkStart w:id="91" w:name="_Toc461005260"/>
      <w:bookmarkStart w:id="92" w:name="_Toc467837212"/>
      <w:bookmarkStart w:id="93" w:name="_Toc476308346"/>
      <w:bookmarkStart w:id="94" w:name="_Toc489945319"/>
      <w:r w:rsidRPr="005A17EB">
        <w:rPr>
          <w:szCs w:val="32"/>
        </w:rPr>
        <w:t>O</w:t>
      </w:r>
      <w:r>
        <w:rPr>
          <w:szCs w:val="32"/>
        </w:rPr>
        <w:t>cena</w:t>
      </w:r>
      <w:r w:rsidRPr="005A17EB">
        <w:rPr>
          <w:szCs w:val="32"/>
        </w:rPr>
        <w:t xml:space="preserve"> </w:t>
      </w:r>
      <w:r>
        <w:rPr>
          <w:szCs w:val="32"/>
        </w:rPr>
        <w:t xml:space="preserve">aktualnego stanu środowiska Gminy </w:t>
      </w:r>
      <w:r w:rsidR="00F57B53">
        <w:rPr>
          <w:szCs w:val="32"/>
          <w:lang w:val="pl-PL"/>
        </w:rPr>
        <w:t>Mrągowo</w:t>
      </w:r>
      <w:r>
        <w:rPr>
          <w:szCs w:val="32"/>
        </w:rPr>
        <w:t xml:space="preserve"> – obszary interwencji</w:t>
      </w:r>
      <w:bookmarkEnd w:id="89"/>
      <w:bookmarkEnd w:id="90"/>
      <w:bookmarkEnd w:id="91"/>
      <w:bookmarkEnd w:id="92"/>
      <w:bookmarkEnd w:id="93"/>
      <w:bookmarkEnd w:id="94"/>
    </w:p>
    <w:p w:rsidR="00974673" w:rsidRPr="00BE7692" w:rsidRDefault="00974673" w:rsidP="00974673">
      <w:pPr>
        <w:pStyle w:val="Nagwek2"/>
        <w:ind w:left="0" w:firstLine="0"/>
        <w:rPr>
          <w:szCs w:val="28"/>
        </w:rPr>
      </w:pPr>
      <w:bookmarkStart w:id="95" w:name="_Toc452367826"/>
      <w:bookmarkStart w:id="96" w:name="_Toc452368414"/>
      <w:bookmarkStart w:id="97" w:name="_Toc452369198"/>
      <w:bookmarkStart w:id="98" w:name="_Toc452375630"/>
      <w:bookmarkStart w:id="99" w:name="_Toc452376219"/>
      <w:bookmarkStart w:id="100" w:name="_Toc452377027"/>
      <w:bookmarkStart w:id="101" w:name="_Toc461005266"/>
      <w:bookmarkStart w:id="102" w:name="_Toc467837213"/>
      <w:bookmarkStart w:id="103" w:name="_Toc476308347"/>
      <w:bookmarkStart w:id="104" w:name="_Toc489945320"/>
      <w:bookmarkEnd w:id="95"/>
      <w:bookmarkEnd w:id="96"/>
      <w:bookmarkEnd w:id="97"/>
      <w:bookmarkEnd w:id="98"/>
      <w:bookmarkEnd w:id="99"/>
      <w:bookmarkEnd w:id="100"/>
      <w:r>
        <w:t>Ochrona klimatu i jakości powietrza</w:t>
      </w:r>
      <w:bookmarkEnd w:id="101"/>
      <w:bookmarkEnd w:id="102"/>
      <w:bookmarkEnd w:id="103"/>
      <w:bookmarkEnd w:id="104"/>
    </w:p>
    <w:p w:rsidR="00072533" w:rsidRPr="00072533" w:rsidRDefault="00072533" w:rsidP="00072533">
      <w:pPr>
        <w:pStyle w:val="Akapit"/>
      </w:pPr>
      <w:r w:rsidRPr="00072533">
        <w:t>Gmina Mrągowo leży w mazurskim regionie klimatycznym, w mazurskiej dzielnicy klimatycznej. Zaznacza się tu duży wpływ klimatu kontynentalnego. Pojezierze Mrągowskie charakteryzuje się największym zachmurzeniem, największym prędkościami wiatru i poza regionami górskimi należy do jednych z najzimniejszy</w:t>
      </w:r>
      <w:r w:rsidR="00BF5EE1">
        <w:t>ch rejonów Polski:</w:t>
      </w:r>
      <w:r w:rsidRPr="00072533">
        <w:t xml:space="preserve"> </w:t>
      </w:r>
    </w:p>
    <w:p w:rsidR="00BF6EF1" w:rsidRDefault="00072533" w:rsidP="00BF5EE1">
      <w:pPr>
        <w:pStyle w:val="Akapit"/>
        <w:numPr>
          <w:ilvl w:val="0"/>
          <w:numId w:val="51"/>
        </w:numPr>
      </w:pPr>
      <w:r w:rsidRPr="00072533">
        <w:t>Średnia roczna temperatury wynosi 6,6</w:t>
      </w:r>
      <w:r w:rsidRPr="00072533">
        <w:rPr>
          <w:vertAlign w:val="superscript"/>
        </w:rPr>
        <w:t>o</w:t>
      </w:r>
      <w:r>
        <w:t>C</w:t>
      </w:r>
      <w:r w:rsidR="00BF6EF1">
        <w:t>;</w:t>
      </w:r>
    </w:p>
    <w:p w:rsidR="00BF6EF1" w:rsidRDefault="00072533" w:rsidP="00BF5EE1">
      <w:pPr>
        <w:pStyle w:val="Akapit"/>
        <w:numPr>
          <w:ilvl w:val="0"/>
          <w:numId w:val="51"/>
        </w:numPr>
      </w:pPr>
      <w:r w:rsidRPr="00072533">
        <w:t>Najwyższe średnie maksima występują zwykle w lipcu, którego średnia miesięczna temperatura wynosi 17,4</w:t>
      </w:r>
      <w:r w:rsidR="00BF6EF1" w:rsidRPr="00BF6EF1">
        <w:rPr>
          <w:vertAlign w:val="superscript"/>
        </w:rPr>
        <w:t xml:space="preserve"> </w:t>
      </w:r>
      <w:proofErr w:type="spellStart"/>
      <w:r w:rsidR="00BF6EF1" w:rsidRPr="00072533">
        <w:rPr>
          <w:vertAlign w:val="superscript"/>
        </w:rPr>
        <w:t>o</w:t>
      </w:r>
      <w:r w:rsidR="00BF6EF1">
        <w:t>C</w:t>
      </w:r>
      <w:proofErr w:type="spellEnd"/>
      <w:r w:rsidR="00BF6EF1">
        <w:t>;</w:t>
      </w:r>
    </w:p>
    <w:p w:rsidR="00072533" w:rsidRPr="00072533" w:rsidRDefault="00072533" w:rsidP="00BF5EE1">
      <w:pPr>
        <w:pStyle w:val="Akapit"/>
        <w:numPr>
          <w:ilvl w:val="0"/>
          <w:numId w:val="51"/>
        </w:numPr>
      </w:pPr>
      <w:r w:rsidRPr="00072533">
        <w:t>Najzimniejszy jest luty ze średnią temperaturą - 4,8</w:t>
      </w:r>
      <w:r w:rsidR="00BF6EF1" w:rsidRPr="00BF6EF1">
        <w:rPr>
          <w:vertAlign w:val="superscript"/>
        </w:rPr>
        <w:t xml:space="preserve"> </w:t>
      </w:r>
      <w:proofErr w:type="spellStart"/>
      <w:r w:rsidR="00BF6EF1" w:rsidRPr="00072533">
        <w:rPr>
          <w:vertAlign w:val="superscript"/>
        </w:rPr>
        <w:t>o</w:t>
      </w:r>
      <w:r w:rsidR="00BF6EF1">
        <w:t>C</w:t>
      </w:r>
      <w:proofErr w:type="spellEnd"/>
      <w:r w:rsidR="00BF6EF1">
        <w:t>;</w:t>
      </w:r>
    </w:p>
    <w:p w:rsidR="00072533" w:rsidRPr="00072533" w:rsidRDefault="00072533" w:rsidP="00072533">
      <w:pPr>
        <w:pStyle w:val="Akapit"/>
      </w:pPr>
      <w:r w:rsidRPr="00072533">
        <w:lastRenderedPageBreak/>
        <w:t xml:space="preserve">Wyniesienie nad poziom morza, duże nagromadzenie otwartych zbiorników wodnych, a także terenów podmokłych powoduje, że poszczególne pory roku wkraczają tu w innych terminach, niż w pozostałych regionach kraju. Wpływ wód powierzchniowych zaznacza się także w wyższej wilgotności powietrza. Średnio w roku notuje się 38 dni z mgłą. </w:t>
      </w:r>
    </w:p>
    <w:p w:rsidR="00072533" w:rsidRPr="00072533" w:rsidRDefault="00072533" w:rsidP="00072533">
      <w:pPr>
        <w:pStyle w:val="Akapit"/>
      </w:pPr>
      <w:r w:rsidRPr="00072533">
        <w:t xml:space="preserve">Najwięcej dni słonecznych przypada na maj i czerwiec oraz wrzesień, natomiast najmniej na listopad i grudzień. W ciągu całego roku jest tu ok. 110 dni z pełnym zachmurzeniem i ok. 160 dni z zachmurzeniem częściowym. Średnia roczna suma opadów wynosi 576 mm. Minimum przypada na marzec (23 mm), a maksimum na lipiec (78 mm). </w:t>
      </w:r>
    </w:p>
    <w:p w:rsidR="00974673" w:rsidRDefault="00072533" w:rsidP="00072533">
      <w:pPr>
        <w:pStyle w:val="Akapit"/>
      </w:pPr>
      <w:r w:rsidRPr="00072533">
        <w:t xml:space="preserve">W układzie rocznym dominują wiatry z kierunku południowo-zachodniego </w:t>
      </w:r>
      <w:r w:rsidR="0015493A" w:rsidRPr="00072533">
        <w:t>i</w:t>
      </w:r>
      <w:r w:rsidR="0015493A">
        <w:t> </w:t>
      </w:r>
      <w:r w:rsidRPr="00072533">
        <w:t xml:space="preserve">zachodniego. Zdecydowanie najrzadziej wieją wiatry z kierunku północno-wschodniego, </w:t>
      </w:r>
      <w:r w:rsidR="0015493A" w:rsidRPr="00072533">
        <w:t>a</w:t>
      </w:r>
      <w:r w:rsidR="0015493A">
        <w:t> </w:t>
      </w:r>
      <w:r w:rsidRPr="00072533">
        <w:t>także północnego i wschodniego. Długość okresu wegetacyjnego to około 209 dni</w:t>
      </w:r>
      <w:r w:rsidR="002C2CBF">
        <w:rPr>
          <w:rStyle w:val="Odwoanieprzypisudolnego"/>
        </w:rPr>
        <w:footnoteReference w:id="7"/>
      </w:r>
      <w:r w:rsidRPr="00072533">
        <w:t>.</w:t>
      </w:r>
    </w:p>
    <w:p w:rsidR="00CE698B" w:rsidRDefault="00CE698B" w:rsidP="00CE698B">
      <w:pPr>
        <w:pStyle w:val="Akapit"/>
      </w:pPr>
      <w:r>
        <w:t xml:space="preserve">Największym źródłem zanieczyszczeń powietrza na terenie gminy jest niska emisja. Niewątpliwym problemem jest spalanie w domowych piecach paliw niskiej jakości, a także odpadów, w tym tworzyw sztucznych, gumy i tekstyliów. W związku z tym do atmosfery przedostają się duże ilości szkodliwych dla zdrowia ludzi związków chemicznych. Nasila się to szczególnie w sezonie grzewczym. Jednakże, ze względu na niską gęstość zaludnienia, zagrożenie takie ogranicza się do niewielkich obszarów. Emisja taka może powodować wyraźne okresowe pogorszenie stanu sanitarnego powietrza na terenach zasiedlonych </w:t>
      </w:r>
      <w:r w:rsidR="0015493A">
        <w:t>i w </w:t>
      </w:r>
      <w:r>
        <w:t>ich bezpośrednim sąsiedztwie.</w:t>
      </w:r>
    </w:p>
    <w:p w:rsidR="004C7F04" w:rsidRDefault="004C7F04" w:rsidP="004C7F04">
      <w:pPr>
        <w:pStyle w:val="Akapit"/>
      </w:pPr>
      <w:r>
        <w:t xml:space="preserve">W celu ochrony klimatu i poprawy jakości powietrza gmina zobowiązana jest do wykonywania działań zmniejszających negatywne skutki działalności człowieka na stan atmosfery. Głównymi działaniami są m.in. ograniczenie emisji gazów i pyłów do atmosfery, których źródłem jest niska emisja. Ponadto pozytywny wpływ na stan atmosfery ma poprawa efektywności energetycznej budynków czy wdrażanie odnawialnych źródeł energii. </w:t>
      </w:r>
    </w:p>
    <w:p w:rsidR="00CE698B" w:rsidRDefault="00CE698B" w:rsidP="00CE698B">
      <w:pPr>
        <w:pStyle w:val="Akapit"/>
      </w:pPr>
      <w:r>
        <w:t xml:space="preserve">Badania stanu </w:t>
      </w:r>
      <w:proofErr w:type="spellStart"/>
      <w:r>
        <w:t>aerosanitarnego</w:t>
      </w:r>
      <w:proofErr w:type="spellEnd"/>
      <w:r>
        <w:t xml:space="preserve"> powietrza zostały przeprowadzone w 2015 roku przez Wojewódzki Inspektorat Ochrony Środowiska w Olsztynie na terenie całego woj</w:t>
      </w:r>
      <w:r w:rsidR="00BA5224">
        <w:t xml:space="preserve">ewództwa warmińsko-mazurskiego, w którym wydzielone są </w:t>
      </w:r>
      <w:r>
        <w:t>3 strefy dla których dokonuje się oceny jakości powietrza:</w:t>
      </w:r>
    </w:p>
    <w:p w:rsidR="00CE698B" w:rsidRDefault="00CE698B" w:rsidP="00CE698B">
      <w:pPr>
        <w:pStyle w:val="Akapit"/>
      </w:pPr>
      <w:r>
        <w:t>•</w:t>
      </w:r>
      <w:r>
        <w:tab/>
        <w:t>PL2801 miasto Olsztyn,</w:t>
      </w:r>
    </w:p>
    <w:p w:rsidR="00CE698B" w:rsidRDefault="00CE698B" w:rsidP="00CE698B">
      <w:pPr>
        <w:pStyle w:val="Akapit"/>
      </w:pPr>
      <w:r>
        <w:lastRenderedPageBreak/>
        <w:t>•</w:t>
      </w:r>
      <w:r>
        <w:tab/>
        <w:t>PL2802 miasto Elbląg,</w:t>
      </w:r>
    </w:p>
    <w:p w:rsidR="00CE698B" w:rsidRDefault="00CE698B" w:rsidP="00CE698B">
      <w:pPr>
        <w:pStyle w:val="Akapit"/>
      </w:pPr>
      <w:r>
        <w:t>•</w:t>
      </w:r>
      <w:r>
        <w:tab/>
        <w:t>PL2803 strefa warmińsko-mazurska.</w:t>
      </w:r>
    </w:p>
    <w:p w:rsidR="00CE698B" w:rsidRDefault="00CE698B" w:rsidP="00CE698B">
      <w:pPr>
        <w:pStyle w:val="Akapit"/>
      </w:pPr>
      <w:r>
        <w:t xml:space="preserve">Gminę </w:t>
      </w:r>
      <w:r w:rsidR="008C508D">
        <w:t>Mrągowo</w:t>
      </w:r>
      <w:r>
        <w:t xml:space="preserve"> </w:t>
      </w:r>
      <w:r w:rsidR="00C1761B">
        <w:t xml:space="preserve">znajduje się w </w:t>
      </w:r>
      <w:r>
        <w:t xml:space="preserve"> do strefy warmińsko-mazurskiej.</w:t>
      </w:r>
    </w:p>
    <w:p w:rsidR="00CE698B" w:rsidRDefault="00CE698B" w:rsidP="00CE698B">
      <w:pPr>
        <w:pStyle w:val="Akapit"/>
      </w:pPr>
      <w:r>
        <w:t>Klasa wynikowa strefy dla każdego zanieczyszczenia odpowiada klasyfikacji na podstawie najmniej korzystnych wyników badań w strefie. Oznaczenie klas przyjęto wg. instrukcji GIOŚ i kodowania stosowanego w raportowaniu wyników do Europejskiej Agencji Środowiska: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A - stężenia zanieczyszczenia na terenie strefy nie przekraczają odpowiednio poziomów dopuszczalnych lub poziomów docelowych,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A1 - oznaczenie strefy pod kątem pyłu zawieszonego PM2.5, w przypadku osiągnięcia poziomu określonego dla fazy II tj. 20 µg/m3,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C1 - oznaczenie strefy pod kątem pyłu zawieszonego PM2.5, w przypadku braku osiągnięcia poziomu określonego dla fazy II tj. 20 µg/m3,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C - jeżeli stężenia zanieczyszczeń na terenie strefy przekraczają poziomy dopuszczalne lub poziomy docelowe,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D1 - jeżeli stężenie zanieczyszczenia ozonem troposferycznym na terenie strefy nie przekracza poziomu celu długoterminowego,</w:t>
      </w:r>
    </w:p>
    <w:p w:rsidR="00CE698B" w:rsidRDefault="00CE698B" w:rsidP="008A41EB">
      <w:pPr>
        <w:pStyle w:val="Akapit"/>
        <w:numPr>
          <w:ilvl w:val="0"/>
          <w:numId w:val="52"/>
        </w:numPr>
      </w:pPr>
      <w:r>
        <w:t>D2 - jeżeli stężenia zanieczyszczenia ozonem troposferycznym na terenie strefy przekracza poziom celu długoterminowego.</w:t>
      </w:r>
    </w:p>
    <w:p w:rsidR="008A41EB" w:rsidRDefault="008A41EB" w:rsidP="008A41EB">
      <w:pPr>
        <w:pStyle w:val="PodpisRysunki"/>
      </w:pPr>
      <w:bookmarkStart w:id="105" w:name="_Toc489945238"/>
      <w:r>
        <w:t xml:space="preserve">Tabela </w:t>
      </w:r>
      <w:fldSimple w:instr=" SEQ Tabela \* ARABIC ">
        <w:r w:rsidR="00437292">
          <w:rPr>
            <w:noProof/>
          </w:rPr>
          <w:t>2</w:t>
        </w:r>
      </w:fldSimple>
      <w:r>
        <w:t xml:space="preserve">. </w:t>
      </w:r>
      <w:r w:rsidRPr="004A55D8">
        <w:t>Klasyfikacja strefy z uwzględnieniem kryteriów określonych w celu ochrony zdrowia</w:t>
      </w:r>
      <w:bookmarkEnd w:id="105"/>
    </w:p>
    <w:tbl>
      <w:tblPr>
        <w:tblW w:w="887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603"/>
        <w:gridCol w:w="522"/>
        <w:gridCol w:w="454"/>
        <w:gridCol w:w="650"/>
        <w:gridCol w:w="822"/>
        <w:gridCol w:w="758"/>
        <w:gridCol w:w="542"/>
        <w:gridCol w:w="396"/>
        <w:gridCol w:w="420"/>
        <w:gridCol w:w="372"/>
        <w:gridCol w:w="416"/>
        <w:gridCol w:w="436"/>
      </w:tblGrid>
      <w:tr w:rsidR="008A41EB" w:rsidRPr="002F70FA" w:rsidTr="008A41EB">
        <w:trPr>
          <w:trHeight w:val="380"/>
          <w:jc w:val="center"/>
        </w:trPr>
        <w:tc>
          <w:tcPr>
            <w:tcW w:w="2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Nazwa strefy</w:t>
            </w:r>
          </w:p>
        </w:tc>
        <w:tc>
          <w:tcPr>
            <w:tcW w:w="63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Symbol klasy strefy dla poszczególnych substancji</w:t>
            </w:r>
          </w:p>
        </w:tc>
      </w:tr>
      <w:tr w:rsidR="008A41EB" w:rsidRPr="002F70FA" w:rsidTr="008A41EB">
        <w:trPr>
          <w:trHeight w:val="380"/>
          <w:jc w:val="center"/>
        </w:trPr>
        <w:tc>
          <w:tcPr>
            <w:tcW w:w="2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NO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SO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vertAlign w:val="subscript"/>
                <w:lang w:eastAsia="pl-PL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CO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C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vertAlign w:val="subscript"/>
                <w:lang w:eastAsia="pl-PL"/>
              </w:rPr>
              <w:t>6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H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vertAlign w:val="subscript"/>
                <w:lang w:eastAsia="pl-PL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pył PM2,5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pył PM10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proofErr w:type="spellStart"/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BaP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Cd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Ni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Pb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A41EB" w:rsidRPr="007E4FF5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7E4FF5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O</w:t>
            </w:r>
            <w:r w:rsidRPr="007E4FF5">
              <w:rPr>
                <w:rFonts w:ascii="Calibri" w:eastAsia="Times New Roman" w:hAnsi="Calibri" w:cs="Times New Roman"/>
                <w:b/>
                <w:color w:val="000000"/>
                <w:vertAlign w:val="subscript"/>
                <w:lang w:eastAsia="pl-PL"/>
              </w:rPr>
              <w:t>3</w:t>
            </w:r>
          </w:p>
        </w:tc>
      </w:tr>
      <w:tr w:rsidR="008A41EB" w:rsidRPr="002F70FA" w:rsidTr="008A41EB">
        <w:trPr>
          <w:trHeight w:val="380"/>
          <w:jc w:val="center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Strefa</w:t>
            </w:r>
          </w:p>
          <w:p w:rsidR="008A41EB" w:rsidRPr="002F70FA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warmińsko-mazurska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2F70FA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2F70FA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F70FA"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2F70FA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C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8A41EB" w:rsidRPr="00DF2A68" w:rsidRDefault="008A41EB" w:rsidP="00C52E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D2</w:t>
            </w:r>
          </w:p>
        </w:tc>
      </w:tr>
    </w:tbl>
    <w:p w:rsidR="00CE698B" w:rsidRDefault="00CE698B" w:rsidP="008A41EB">
      <w:pPr>
        <w:pStyle w:val="rdo"/>
      </w:pPr>
      <w:r>
        <w:t>Źródło: Ocena roczna jakości powietrza w województwie Warmińsko-Mazurskim w 2015 roku</w:t>
      </w:r>
    </w:p>
    <w:p w:rsidR="00CE698B" w:rsidRDefault="00CE698B" w:rsidP="00CE698B">
      <w:pPr>
        <w:pStyle w:val="Akapit"/>
      </w:pPr>
      <w:r>
        <w:t>Dla poziomu dopuszczalnego dwutlenku siarki, dwutlenku azotu, ołowiu, benzenu, tlenku węgla oraz poziomu docelowego kadmu, arsenu, niklu strefę warmińsko-mazurską zaliczono do klasy A. Również w przypadku pyłu PM2,5 strefę zaliczono do klasy A.</w:t>
      </w:r>
    </w:p>
    <w:p w:rsidR="00CE698B" w:rsidRPr="001857A3" w:rsidRDefault="00CE698B" w:rsidP="00CE698B">
      <w:pPr>
        <w:pStyle w:val="Akapit"/>
        <w:rPr>
          <w:b/>
        </w:rPr>
      </w:pPr>
      <w:r w:rsidRPr="001857A3">
        <w:rPr>
          <w:b/>
        </w:rPr>
        <w:t>PM10</w:t>
      </w:r>
    </w:p>
    <w:p w:rsidR="001857A3" w:rsidRDefault="00CE698B" w:rsidP="003F6223">
      <w:pPr>
        <w:pStyle w:val="Akapit"/>
        <w:rPr>
          <w:b/>
        </w:rPr>
      </w:pPr>
      <w:r>
        <w:t xml:space="preserve">W żadnej ze stref nie stwierdzono przekroczenia poziomu dopuszczalnego dla średniej rocznej. W strefie warmińsko-mazurskiej zanotowano przekroczenie poziomu </w:t>
      </w:r>
      <w:r>
        <w:lastRenderedPageBreak/>
        <w:t>dopuszczalnego ze względu na liczbę dni z wartościami powyżej 35 µg/m3. Strefę warmińsko-mazurską zakwalifikowano do klasy C.</w:t>
      </w:r>
    </w:p>
    <w:p w:rsidR="00CE698B" w:rsidRPr="001857A3" w:rsidRDefault="00CE698B" w:rsidP="00CE698B">
      <w:pPr>
        <w:pStyle w:val="Akapit"/>
        <w:rPr>
          <w:b/>
        </w:rPr>
      </w:pPr>
      <w:proofErr w:type="spellStart"/>
      <w:r w:rsidRPr="001857A3">
        <w:rPr>
          <w:b/>
        </w:rPr>
        <w:t>Benzo</w:t>
      </w:r>
      <w:proofErr w:type="spellEnd"/>
      <w:r w:rsidRPr="001857A3">
        <w:rPr>
          <w:b/>
        </w:rPr>
        <w:t>(a)</w:t>
      </w:r>
      <w:proofErr w:type="spellStart"/>
      <w:r w:rsidRPr="001857A3">
        <w:rPr>
          <w:b/>
        </w:rPr>
        <w:t>piren</w:t>
      </w:r>
      <w:proofErr w:type="spellEnd"/>
    </w:p>
    <w:p w:rsidR="00CE698B" w:rsidRDefault="00CE698B" w:rsidP="00CE698B">
      <w:pPr>
        <w:pStyle w:val="Akapit"/>
      </w:pPr>
      <w:r>
        <w:t xml:space="preserve">Ocenę przeprowadzono w oparciu o wyniki pomiarów zawartości </w:t>
      </w:r>
      <w:proofErr w:type="spellStart"/>
      <w:r>
        <w:t>benzo</w:t>
      </w:r>
      <w:proofErr w:type="spellEnd"/>
      <w:r>
        <w:t>(a)</w:t>
      </w:r>
      <w:proofErr w:type="spellStart"/>
      <w:r>
        <w:t>pirenu</w:t>
      </w:r>
      <w:proofErr w:type="spellEnd"/>
      <w:r>
        <w:t xml:space="preserve">(WWA) w pyle PM10 z sączków eksponowanych na stanowiskach w Elblągu, Olsztynie, Iławie, Nidzicy i stacji KMŚ Puszcza Borecka. W dwóch strefach – miasto Elbląg i strefie warmińsko-mazurskiej zanotowano przekroczenie poziomu docelowego. Średnia roczna z wyników pomiarów wynosiła kolejno: </w:t>
      </w:r>
    </w:p>
    <w:p w:rsidR="00CE698B" w:rsidRDefault="00CE698B" w:rsidP="00CE698B">
      <w:pPr>
        <w:pStyle w:val="Akapit"/>
      </w:pPr>
      <w:r>
        <w:t>•</w:t>
      </w:r>
      <w:r>
        <w:tab/>
        <w:t xml:space="preserve">Nidzica – 3,1 </w:t>
      </w:r>
      <w:proofErr w:type="spellStart"/>
      <w:r>
        <w:t>ng</w:t>
      </w:r>
      <w:proofErr w:type="spellEnd"/>
      <w:r>
        <w:t>/m3,</w:t>
      </w:r>
    </w:p>
    <w:p w:rsidR="00CE698B" w:rsidRDefault="00CE698B" w:rsidP="00CE698B">
      <w:pPr>
        <w:pStyle w:val="Akapit"/>
      </w:pPr>
      <w:r>
        <w:t>•</w:t>
      </w:r>
      <w:r>
        <w:tab/>
        <w:t xml:space="preserve">Elbląg – 2,0 </w:t>
      </w:r>
      <w:proofErr w:type="spellStart"/>
      <w:r>
        <w:t>ng</w:t>
      </w:r>
      <w:proofErr w:type="spellEnd"/>
      <w:r>
        <w:t>/m3,</w:t>
      </w:r>
    </w:p>
    <w:p w:rsidR="00CE698B" w:rsidRDefault="00CE698B" w:rsidP="00CE698B">
      <w:pPr>
        <w:pStyle w:val="Akapit"/>
      </w:pPr>
      <w:r>
        <w:t>•</w:t>
      </w:r>
      <w:r>
        <w:tab/>
        <w:t xml:space="preserve">Olsztyn – 1,3 </w:t>
      </w:r>
      <w:proofErr w:type="spellStart"/>
      <w:r>
        <w:t>ng</w:t>
      </w:r>
      <w:proofErr w:type="spellEnd"/>
      <w:r>
        <w:t>/m3,</w:t>
      </w:r>
    </w:p>
    <w:p w:rsidR="00CE698B" w:rsidRDefault="00CE698B" w:rsidP="00CE698B">
      <w:pPr>
        <w:pStyle w:val="Akapit"/>
      </w:pPr>
      <w:r>
        <w:t>•</w:t>
      </w:r>
      <w:r>
        <w:tab/>
        <w:t xml:space="preserve">Iława – 3,3 </w:t>
      </w:r>
      <w:proofErr w:type="spellStart"/>
      <w:r>
        <w:t>ng</w:t>
      </w:r>
      <w:proofErr w:type="spellEnd"/>
      <w:r>
        <w:t>/m3,</w:t>
      </w:r>
    </w:p>
    <w:p w:rsidR="00CE698B" w:rsidRDefault="00CE698B" w:rsidP="00CE698B">
      <w:pPr>
        <w:pStyle w:val="Akapit"/>
      </w:pPr>
      <w:r>
        <w:t>•</w:t>
      </w:r>
      <w:r>
        <w:tab/>
        <w:t xml:space="preserve">KMŚ Puszcza Borecka – 0,3 </w:t>
      </w:r>
      <w:proofErr w:type="spellStart"/>
      <w:r>
        <w:t>ng</w:t>
      </w:r>
      <w:proofErr w:type="spellEnd"/>
      <w:r>
        <w:t>/m3.</w:t>
      </w:r>
    </w:p>
    <w:p w:rsidR="00CE698B" w:rsidRPr="001857A3" w:rsidRDefault="00CE698B" w:rsidP="00CE698B">
      <w:pPr>
        <w:pStyle w:val="Akapit"/>
        <w:rPr>
          <w:b/>
        </w:rPr>
      </w:pPr>
      <w:r w:rsidRPr="001857A3">
        <w:rPr>
          <w:b/>
        </w:rPr>
        <w:t>Ozon</w:t>
      </w:r>
    </w:p>
    <w:p w:rsidR="00CE698B" w:rsidRDefault="00CE698B" w:rsidP="00CE698B">
      <w:pPr>
        <w:pStyle w:val="Akapit"/>
      </w:pPr>
      <w:r>
        <w:t>Do klasyfikacji uwzględniono stężenia zmierzone na sześciu stanowiskach pomiarowych na terenie województwa warmińsko-mazurskiego. Na żadnym ze stanowisk pomiarowych nie zanotowano przekroczenia poziomu docelowego. Najwyższą średnią liczby dni z ostatnich trzech lat, w których stwierdzono ośmiogodzinną średnią kroczącą z wartością powyżej 120 µg/m3 , zanotowano na stacji znajdującej się w Puszczy Boreckiej (ok. 80 km na północny-wschód) – 11 dni . W każdej ze stacji na terenie województwa zanotowano przekroczenie poziomu celu długoterminowego.</w:t>
      </w:r>
    </w:p>
    <w:p w:rsidR="00255AE1" w:rsidRDefault="00255AE1" w:rsidP="0092660A">
      <w:pPr>
        <w:pStyle w:val="Nagwek3"/>
        <w:numPr>
          <w:ilvl w:val="2"/>
          <w:numId w:val="1"/>
        </w:numPr>
        <w:spacing w:before="0" w:line="240" w:lineRule="auto"/>
      </w:pPr>
      <w:bookmarkStart w:id="106" w:name="_Toc433630506"/>
      <w:bookmarkStart w:id="107" w:name="_Toc433630809"/>
      <w:bookmarkStart w:id="108" w:name="_Toc455996544"/>
      <w:bookmarkStart w:id="109" w:name="_Toc459380929"/>
      <w:bookmarkStart w:id="110" w:name="_Toc467837215"/>
      <w:bookmarkStart w:id="111" w:name="_Toc476308348"/>
      <w:bookmarkStart w:id="112" w:name="_Toc489945321"/>
      <w:r w:rsidRPr="0041179D">
        <w:t>Podsumowanie</w:t>
      </w:r>
      <w:bookmarkEnd w:id="106"/>
      <w:bookmarkEnd w:id="107"/>
      <w:bookmarkEnd w:id="108"/>
      <w:bookmarkEnd w:id="109"/>
      <w:bookmarkEnd w:id="110"/>
      <w:bookmarkEnd w:id="111"/>
      <w:bookmarkEnd w:id="112"/>
    </w:p>
    <w:tbl>
      <w:tblPr>
        <w:tblW w:w="8923" w:type="dxa"/>
        <w:jc w:val="center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255AE1" w:rsidTr="00F831E2">
        <w:trPr>
          <w:trHeight w:val="189"/>
          <w:jc w:val="center"/>
        </w:trPr>
        <w:tc>
          <w:tcPr>
            <w:tcW w:w="8923" w:type="dxa"/>
          </w:tcPr>
          <w:p w:rsidR="00255AE1" w:rsidRDefault="00255AE1" w:rsidP="007E4FF5">
            <w:pPr>
              <w:pStyle w:val="Akapit"/>
            </w:pPr>
            <w:r w:rsidRPr="003178FF">
              <w:t xml:space="preserve">Na obszarze Gminy </w:t>
            </w:r>
            <w:r w:rsidR="00C53828">
              <w:t>Mrągowo</w:t>
            </w:r>
            <w:r w:rsidRPr="003178FF">
              <w:t xml:space="preserve"> znaczny wpływ na stan powietrza atmosferycznego ma emisja powierzchniowa pochodząca ze spalania paliw oraz emisja liniowa. Największe zanieczyszczenie ma miejsce podczas sezonu grzewcze</w:t>
            </w:r>
            <w:r>
              <w:t xml:space="preserve">go. </w:t>
            </w:r>
            <w:r w:rsidRPr="003178FF">
              <w:t xml:space="preserve">Lokalne kotłownie oraz gospodarstwa indywidualne opalane węglem i drewnem są źródłem </w:t>
            </w:r>
            <w:r>
              <w:t xml:space="preserve">dwutlenku węgla i zanieczyszczeń (np. pył PM10, </w:t>
            </w:r>
            <w:proofErr w:type="spellStart"/>
            <w:r>
              <w:t>benzo</w:t>
            </w:r>
            <w:proofErr w:type="spellEnd"/>
            <w:r>
              <w:t>(a)</w:t>
            </w:r>
            <w:proofErr w:type="spellStart"/>
            <w:r>
              <w:t>piren</w:t>
            </w:r>
            <w:proofErr w:type="spellEnd"/>
            <w:r>
              <w:t>).</w:t>
            </w:r>
          </w:p>
          <w:p w:rsidR="00255AE1" w:rsidRPr="00255AE1" w:rsidRDefault="00255AE1" w:rsidP="00255AE1">
            <w:pPr>
              <w:pStyle w:val="Akapit"/>
              <w:rPr>
                <w:b/>
              </w:rPr>
            </w:pPr>
            <w:r w:rsidRPr="003178FF">
              <w:t>Wpływ ruchu drogowego (emisja liniowa) na zanieczyszczenie powietrza jest mniejszy niż instalacje grzewcze, jednak jest równomiernie nasilony podczas całego roku kalendarzowego, zwłaszcza na obszarach położonych wzdłuż drogi krajowej</w:t>
            </w:r>
            <w:r>
              <w:t>.</w:t>
            </w:r>
          </w:p>
        </w:tc>
      </w:tr>
    </w:tbl>
    <w:p w:rsidR="00730798" w:rsidRDefault="00730798">
      <w:pPr>
        <w:rPr>
          <w:b/>
          <w:szCs w:val="24"/>
        </w:rPr>
      </w:pPr>
      <w:bookmarkStart w:id="113" w:name="_Toc467837216"/>
      <w:bookmarkStart w:id="114" w:name="_Toc476308349"/>
    </w:p>
    <w:p w:rsidR="00481CDC" w:rsidRPr="001B46C5" w:rsidRDefault="00481CDC" w:rsidP="00481CDC">
      <w:pPr>
        <w:spacing w:before="120" w:after="0"/>
        <w:jc w:val="center"/>
        <w:rPr>
          <w:b/>
          <w:szCs w:val="24"/>
        </w:rPr>
      </w:pPr>
      <w:r w:rsidRPr="001B46C5">
        <w:rPr>
          <w:b/>
          <w:szCs w:val="24"/>
        </w:rPr>
        <w:t>Analiza SWOT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4746"/>
      </w:tblGrid>
      <w:tr w:rsidR="00481CDC" w:rsidRPr="008D7351" w:rsidTr="00F831E2">
        <w:trPr>
          <w:trHeight w:val="397"/>
        </w:trPr>
        <w:tc>
          <w:tcPr>
            <w:tcW w:w="2424" w:type="pct"/>
            <w:shd w:val="clear" w:color="auto" w:fill="DBE5F1" w:themeFill="accent1" w:themeFillTint="33"/>
            <w:noWrap/>
            <w:vAlign w:val="center"/>
            <w:hideMark/>
          </w:tcPr>
          <w:p w:rsidR="00481CDC" w:rsidRPr="008D7351" w:rsidRDefault="00481CDC" w:rsidP="00481CDC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Mocne strony</w:t>
            </w:r>
          </w:p>
        </w:tc>
        <w:tc>
          <w:tcPr>
            <w:tcW w:w="2576" w:type="pct"/>
            <w:shd w:val="clear" w:color="auto" w:fill="DBE5F1" w:themeFill="accent1" w:themeFillTint="33"/>
            <w:noWrap/>
            <w:vAlign w:val="center"/>
            <w:hideMark/>
          </w:tcPr>
          <w:p w:rsidR="00481CDC" w:rsidRPr="008D7351" w:rsidRDefault="00481CDC" w:rsidP="00E5458F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Słabe strony</w:t>
            </w:r>
          </w:p>
        </w:tc>
      </w:tr>
      <w:tr w:rsidR="00481CDC" w:rsidRPr="008D7351" w:rsidTr="00F831E2">
        <w:trPr>
          <w:trHeight w:val="67"/>
        </w:trPr>
        <w:tc>
          <w:tcPr>
            <w:tcW w:w="2424" w:type="pct"/>
            <w:shd w:val="clear" w:color="auto" w:fill="auto"/>
            <w:vAlign w:val="center"/>
            <w:hideMark/>
          </w:tcPr>
          <w:p w:rsidR="00481CDC" w:rsidRDefault="00481CDC" w:rsidP="00481CDC">
            <w:pPr>
              <w:pStyle w:val="Akapitzlist"/>
              <w:numPr>
                <w:ilvl w:val="0"/>
                <w:numId w:val="55"/>
              </w:numPr>
              <w:spacing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 w:rsidRPr="003178FF">
              <w:rPr>
                <w:rFonts w:asciiTheme="minorHAnsi" w:hAnsiTheme="minorHAnsi"/>
              </w:rPr>
              <w:t>Brak zakładów przemysłowych silnie zanieczyszczających powietrze</w:t>
            </w:r>
            <w:r>
              <w:rPr>
                <w:rFonts w:asciiTheme="minorHAnsi" w:hAnsiTheme="minorHAnsi"/>
              </w:rPr>
              <w:t>.</w:t>
            </w:r>
          </w:p>
          <w:p w:rsidR="00481CDC" w:rsidRPr="00481CDC" w:rsidRDefault="00481CDC" w:rsidP="00481CDC">
            <w:pPr>
              <w:pStyle w:val="Akapitzlist"/>
              <w:numPr>
                <w:ilvl w:val="0"/>
                <w:numId w:val="55"/>
              </w:numPr>
              <w:spacing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Dobry stan jakości powietrza na terenie gminy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481CDC" w:rsidRPr="00AF71FB" w:rsidRDefault="00481CDC" w:rsidP="00481CDC">
            <w:pPr>
              <w:pStyle w:val="Akapitzlist"/>
              <w:numPr>
                <w:ilvl w:val="0"/>
                <w:numId w:val="55"/>
              </w:numPr>
              <w:spacing w:before="120"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 w:rsidRPr="00AF71FB">
              <w:rPr>
                <w:rFonts w:asciiTheme="minorHAnsi" w:hAnsiTheme="minorHAnsi"/>
              </w:rPr>
              <w:t>Wysokie stężenie</w:t>
            </w:r>
            <w:r>
              <w:rPr>
                <w:rFonts w:asciiTheme="minorHAnsi" w:hAnsiTheme="minorHAnsi"/>
              </w:rPr>
              <w:t xml:space="preserve"> pyłu PM10 i </w:t>
            </w:r>
            <w:proofErr w:type="spellStart"/>
            <w:r>
              <w:rPr>
                <w:rFonts w:asciiTheme="minorHAnsi" w:hAnsiTheme="minorHAnsi"/>
              </w:rPr>
              <w:t>benzo</w:t>
            </w:r>
            <w:proofErr w:type="spellEnd"/>
            <w:r>
              <w:rPr>
                <w:rFonts w:asciiTheme="minorHAnsi" w:hAnsiTheme="minorHAnsi"/>
              </w:rPr>
              <w:t>(a)</w:t>
            </w:r>
            <w:proofErr w:type="spellStart"/>
            <w:r>
              <w:rPr>
                <w:rFonts w:asciiTheme="minorHAnsi" w:hAnsiTheme="minorHAnsi"/>
              </w:rPr>
              <w:t>pirenu</w:t>
            </w:r>
            <w:proofErr w:type="spellEnd"/>
          </w:p>
          <w:p w:rsidR="00481CDC" w:rsidRPr="00B12BCE" w:rsidRDefault="00481CDC" w:rsidP="00481CDC">
            <w:pPr>
              <w:pStyle w:val="Akapitzlist"/>
              <w:numPr>
                <w:ilvl w:val="0"/>
                <w:numId w:val="55"/>
              </w:numPr>
              <w:spacing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 w:rsidRPr="00861D5A">
              <w:rPr>
                <w:rFonts w:asciiTheme="minorHAnsi" w:hAnsiTheme="minorHAnsi"/>
              </w:rPr>
              <w:t>Niewystarczający stopień wykorzystania źródeł energii odnawialnej, które ograniczyłyby emisję zanieczyszczeń do powietrza</w:t>
            </w:r>
            <w:r>
              <w:rPr>
                <w:rFonts w:asciiTheme="minorHAnsi" w:hAnsiTheme="minorHAnsi"/>
              </w:rPr>
              <w:t>.</w:t>
            </w:r>
          </w:p>
        </w:tc>
      </w:tr>
      <w:tr w:rsidR="00481CDC" w:rsidRPr="008D7351" w:rsidTr="00F831E2">
        <w:trPr>
          <w:trHeight w:val="397"/>
        </w:trPr>
        <w:tc>
          <w:tcPr>
            <w:tcW w:w="2424" w:type="pct"/>
            <w:shd w:val="clear" w:color="auto" w:fill="DBE5F1" w:themeFill="accent1" w:themeFillTint="33"/>
            <w:noWrap/>
            <w:vAlign w:val="center"/>
            <w:hideMark/>
          </w:tcPr>
          <w:p w:rsidR="00481CDC" w:rsidRPr="008D7351" w:rsidRDefault="00481CDC" w:rsidP="00481CDC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Szanse</w:t>
            </w:r>
          </w:p>
        </w:tc>
        <w:tc>
          <w:tcPr>
            <w:tcW w:w="2576" w:type="pct"/>
            <w:shd w:val="clear" w:color="auto" w:fill="DBE5F1" w:themeFill="accent1" w:themeFillTint="33"/>
            <w:noWrap/>
            <w:vAlign w:val="center"/>
            <w:hideMark/>
          </w:tcPr>
          <w:p w:rsidR="00481CDC" w:rsidRPr="008D7351" w:rsidRDefault="00481CDC" w:rsidP="00E5458F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Zagrożenia</w:t>
            </w:r>
          </w:p>
        </w:tc>
      </w:tr>
      <w:tr w:rsidR="00481CDC" w:rsidRPr="008D7351" w:rsidTr="00F831E2">
        <w:trPr>
          <w:trHeight w:val="106"/>
        </w:trPr>
        <w:tc>
          <w:tcPr>
            <w:tcW w:w="2424" w:type="pct"/>
            <w:shd w:val="clear" w:color="auto" w:fill="auto"/>
            <w:vAlign w:val="center"/>
            <w:hideMark/>
          </w:tcPr>
          <w:p w:rsidR="00481CDC" w:rsidRDefault="00481CDC" w:rsidP="00481CDC">
            <w:pPr>
              <w:pStyle w:val="Akapitzlist"/>
              <w:numPr>
                <w:ilvl w:val="0"/>
                <w:numId w:val="55"/>
              </w:numPr>
              <w:spacing w:before="120" w:line="360" w:lineRule="auto"/>
              <w:ind w:left="714" w:hanging="357"/>
              <w:contextualSpacing w:val="0"/>
            </w:pPr>
            <w:r>
              <w:t>Wzrost energooszczędności poprzez rozwój energetyki odnawialnej (wyłączając energię z wiatru),</w:t>
            </w:r>
          </w:p>
          <w:p w:rsidR="00481CDC" w:rsidRPr="00E825E8" w:rsidRDefault="00481CDC" w:rsidP="00481CDC">
            <w:pPr>
              <w:pStyle w:val="Akapitzlist"/>
              <w:numPr>
                <w:ilvl w:val="0"/>
                <w:numId w:val="55"/>
              </w:numPr>
              <w:spacing w:after="120" w:line="360" w:lineRule="auto"/>
              <w:ind w:left="714" w:hanging="357"/>
              <w:contextualSpacing w:val="0"/>
            </w:pPr>
            <w:r>
              <w:t>Modernizacja lub przebudowa systemów ogrzewania.</w:t>
            </w:r>
          </w:p>
        </w:tc>
        <w:tc>
          <w:tcPr>
            <w:tcW w:w="2576" w:type="pct"/>
            <w:shd w:val="clear" w:color="auto" w:fill="auto"/>
            <w:vAlign w:val="center"/>
            <w:hideMark/>
          </w:tcPr>
          <w:p w:rsidR="00481CDC" w:rsidRDefault="00481CDC" w:rsidP="00481CDC">
            <w:pPr>
              <w:pStyle w:val="Akapitzlist"/>
              <w:numPr>
                <w:ilvl w:val="0"/>
                <w:numId w:val="54"/>
              </w:numPr>
              <w:spacing w:before="120"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 w:rsidRPr="00861D5A">
              <w:rPr>
                <w:rFonts w:asciiTheme="minorHAnsi" w:hAnsiTheme="minorHAnsi"/>
              </w:rPr>
              <w:t>Zwiększające się zanieczyszczenie powietrza wynikające z punktowych źródeł emisji</w:t>
            </w:r>
            <w:r>
              <w:rPr>
                <w:rFonts w:asciiTheme="minorHAnsi" w:hAnsiTheme="minorHAnsi"/>
              </w:rPr>
              <w:t>.</w:t>
            </w:r>
          </w:p>
          <w:p w:rsidR="00481CDC" w:rsidRPr="00180D4F" w:rsidRDefault="00481CDC" w:rsidP="00481CDC">
            <w:pPr>
              <w:pStyle w:val="Akapitzlist"/>
              <w:numPr>
                <w:ilvl w:val="0"/>
                <w:numId w:val="54"/>
              </w:numPr>
              <w:spacing w:after="12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Pr="00861D5A">
              <w:rPr>
                <w:rFonts w:asciiTheme="minorHAnsi" w:hAnsiTheme="minorHAnsi"/>
              </w:rPr>
              <w:t xml:space="preserve">anieczyszczenie powietrza </w:t>
            </w:r>
            <w:r>
              <w:rPr>
                <w:rFonts w:asciiTheme="minorHAnsi" w:hAnsiTheme="minorHAnsi"/>
              </w:rPr>
              <w:t>pochodzenia komunikacyjnego,</w:t>
            </w:r>
          </w:p>
        </w:tc>
      </w:tr>
    </w:tbl>
    <w:p w:rsidR="004D0776" w:rsidRDefault="004D0776" w:rsidP="004D0776">
      <w:pPr>
        <w:pStyle w:val="Nagwek2"/>
      </w:pPr>
      <w:bookmarkStart w:id="115" w:name="_Toc489945322"/>
      <w:r>
        <w:t>Zagrożenia hałasem</w:t>
      </w:r>
      <w:bookmarkEnd w:id="113"/>
      <w:bookmarkEnd w:id="114"/>
      <w:bookmarkEnd w:id="115"/>
      <w:r>
        <w:t xml:space="preserve"> </w:t>
      </w:r>
    </w:p>
    <w:p w:rsidR="00AA5FE0" w:rsidRDefault="00AA5FE0" w:rsidP="00AA5FE0">
      <w:pPr>
        <w:pStyle w:val="Akapit"/>
      </w:pPr>
      <w:r>
        <w:t xml:space="preserve">Podstawowym źródłem hałasu na terenie Gminy Mrągowo jest ruch samochodowy. Pojazdy biorące udział w ruchu nie emitują na ogół hałasu o wysokich poziomach, jednakże ze względu na </w:t>
      </w:r>
      <w:r w:rsidR="00C1761B">
        <w:t>dużą</w:t>
      </w:r>
      <w:r>
        <w:t xml:space="preserve"> liczbę źródeł </w:t>
      </w:r>
      <w:r w:rsidR="00C1761B">
        <w:t>emitujących</w:t>
      </w:r>
      <w:r>
        <w:t xml:space="preserve"> jednocześnie ten rodzaj hałasu uważany jest za najbardziej uciążliwy dla środowiska.</w:t>
      </w:r>
      <w:r w:rsidR="007931D5">
        <w:t xml:space="preserve"> Tabela 3 przedstawia liczbę pojazdów </w:t>
      </w:r>
      <w:r w:rsidR="00050AD3">
        <w:t>przejeżdżających przez drogi DK 16 oraz DK 59 w poszczególnych przedziałach czasowych. Największe natężenie ruchu w obu przypadkach zaobserwowano w godzinach od 06:00 do 18:00.</w:t>
      </w:r>
    </w:p>
    <w:p w:rsidR="00AA5FE0" w:rsidRDefault="00AA5FE0" w:rsidP="00AA5FE0">
      <w:pPr>
        <w:pStyle w:val="Akapit"/>
      </w:pPr>
      <w:r>
        <w:t>Na wartości poziomów dźwięku hałasu drogowego mają przede wszystkim wpływ takie wielkości i parametry jak:</w:t>
      </w:r>
    </w:p>
    <w:p w:rsidR="00AA5FE0" w:rsidRDefault="00AA5FE0" w:rsidP="00AA5FE0">
      <w:pPr>
        <w:pStyle w:val="Akapitzlist"/>
        <w:numPr>
          <w:ilvl w:val="0"/>
          <w:numId w:val="53"/>
        </w:numPr>
        <w:spacing w:line="360" w:lineRule="auto"/>
        <w:contextualSpacing w:val="0"/>
        <w:jc w:val="both"/>
      </w:pPr>
      <w:r>
        <w:t>natężenie ruchu,</w:t>
      </w:r>
    </w:p>
    <w:p w:rsidR="00AA5FE0" w:rsidRDefault="00AA5FE0" w:rsidP="00AA5FE0">
      <w:pPr>
        <w:pStyle w:val="Akapitzlist"/>
        <w:numPr>
          <w:ilvl w:val="0"/>
          <w:numId w:val="53"/>
        </w:numPr>
        <w:spacing w:line="360" w:lineRule="auto"/>
        <w:contextualSpacing w:val="0"/>
        <w:jc w:val="both"/>
      </w:pPr>
      <w:r>
        <w:t>moc akustyczna emitowana przez pojazdy biorące udział w ruchu,</w:t>
      </w:r>
    </w:p>
    <w:p w:rsidR="00AA5FE0" w:rsidRDefault="00AA5FE0" w:rsidP="00AA5FE0">
      <w:pPr>
        <w:pStyle w:val="Akapitzlist"/>
        <w:numPr>
          <w:ilvl w:val="0"/>
          <w:numId w:val="53"/>
        </w:numPr>
        <w:spacing w:line="360" w:lineRule="auto"/>
        <w:contextualSpacing w:val="0"/>
        <w:jc w:val="both"/>
      </w:pPr>
      <w:r>
        <w:t>średnia prędkość potoku ruchu,</w:t>
      </w:r>
    </w:p>
    <w:p w:rsidR="00AA5FE0" w:rsidRDefault="00AA5FE0" w:rsidP="00AA5FE0">
      <w:pPr>
        <w:pStyle w:val="Akapitzlist"/>
        <w:numPr>
          <w:ilvl w:val="0"/>
          <w:numId w:val="53"/>
        </w:numPr>
        <w:spacing w:line="360" w:lineRule="auto"/>
        <w:contextualSpacing w:val="0"/>
        <w:jc w:val="both"/>
      </w:pPr>
      <w:r>
        <w:t>liczba źródeł na jednostkę powierzchni,</w:t>
      </w:r>
    </w:p>
    <w:p w:rsidR="00EF0618" w:rsidRPr="00BD0E10" w:rsidRDefault="00AA5FE0" w:rsidP="003F6223">
      <w:pPr>
        <w:pStyle w:val="Akapitzlist"/>
        <w:numPr>
          <w:ilvl w:val="0"/>
          <w:numId w:val="53"/>
        </w:numPr>
        <w:spacing w:after="120" w:line="360" w:lineRule="auto"/>
        <w:ind w:left="1293" w:hanging="357"/>
        <w:contextualSpacing w:val="0"/>
        <w:jc w:val="both"/>
        <w:rPr>
          <w:b/>
          <w:szCs w:val="24"/>
        </w:rPr>
      </w:pPr>
      <w:r>
        <w:t>rodzaj i stan nawierzchni.</w:t>
      </w:r>
    </w:p>
    <w:p w:rsidR="00A72307" w:rsidRDefault="00A72307" w:rsidP="00A72307">
      <w:pPr>
        <w:pStyle w:val="PodpisRysunki"/>
      </w:pPr>
      <w:bookmarkStart w:id="116" w:name="_Toc489945239"/>
      <w:r>
        <w:lastRenderedPageBreak/>
        <w:t xml:space="preserve">Tabela </w:t>
      </w:r>
      <w:fldSimple w:instr=" SEQ Tabela \* ARABIC ">
        <w:r w:rsidR="00437292">
          <w:rPr>
            <w:noProof/>
          </w:rPr>
          <w:t>3</w:t>
        </w:r>
      </w:fldSimple>
      <w:r>
        <w:t>.</w:t>
      </w:r>
      <w:r w:rsidR="008A4479">
        <w:t>Natężenie ruchu na odcinkach dróg poddanych analizie</w:t>
      </w:r>
      <w:bookmarkEnd w:id="116"/>
      <w:r w:rsidR="008A4479">
        <w:t xml:space="preserve"> </w:t>
      </w:r>
    </w:p>
    <w:tbl>
      <w:tblPr>
        <w:tblStyle w:val="Tabela-Siatka"/>
        <w:tblW w:w="8371" w:type="dxa"/>
        <w:jc w:val="center"/>
        <w:tblInd w:w="711" w:type="dxa"/>
        <w:tblLook w:val="04A0" w:firstRow="1" w:lastRow="0" w:firstColumn="1" w:lastColumn="0" w:noHBand="0" w:noVBand="1"/>
      </w:tblPr>
      <w:tblGrid>
        <w:gridCol w:w="1734"/>
        <w:gridCol w:w="1758"/>
        <w:gridCol w:w="1629"/>
        <w:gridCol w:w="1626"/>
        <w:gridCol w:w="1624"/>
      </w:tblGrid>
      <w:tr w:rsidR="00084A91" w:rsidTr="00A72307">
        <w:trPr>
          <w:trHeight w:val="491"/>
          <w:jc w:val="center"/>
        </w:trPr>
        <w:tc>
          <w:tcPr>
            <w:tcW w:w="8371" w:type="dxa"/>
            <w:gridSpan w:val="5"/>
            <w:shd w:val="clear" w:color="auto" w:fill="DBE5F1" w:themeFill="accent1" w:themeFillTint="33"/>
            <w:vAlign w:val="center"/>
          </w:tcPr>
          <w:p w:rsidR="00084A91" w:rsidRPr="00505E70" w:rsidRDefault="00084A91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Średnie dobowe natężenie ruchu</w:t>
            </w:r>
            <w:r w:rsidR="008F6597">
              <w:rPr>
                <w:b/>
              </w:rPr>
              <w:t xml:space="preserve"> [liczba pojazdów]</w:t>
            </w:r>
          </w:p>
        </w:tc>
      </w:tr>
      <w:tr w:rsidR="00084A91" w:rsidTr="00A72307">
        <w:trPr>
          <w:trHeight w:val="491"/>
          <w:jc w:val="center"/>
        </w:trPr>
        <w:tc>
          <w:tcPr>
            <w:tcW w:w="1734" w:type="dxa"/>
            <w:shd w:val="clear" w:color="auto" w:fill="DBE5F1" w:themeFill="accent1" w:themeFillTint="33"/>
            <w:vAlign w:val="center"/>
          </w:tcPr>
          <w:p w:rsidR="00084A91" w:rsidRPr="00505E70" w:rsidRDefault="00084A91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Godzina</w:t>
            </w:r>
          </w:p>
        </w:tc>
        <w:tc>
          <w:tcPr>
            <w:tcW w:w="1758" w:type="dxa"/>
            <w:shd w:val="clear" w:color="auto" w:fill="DBE5F1" w:themeFill="accent1" w:themeFillTint="33"/>
            <w:vAlign w:val="center"/>
          </w:tcPr>
          <w:p w:rsidR="00084A91" w:rsidRPr="00505E70" w:rsidRDefault="00F8005E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06:00 -18:00</w:t>
            </w:r>
          </w:p>
        </w:tc>
        <w:tc>
          <w:tcPr>
            <w:tcW w:w="1629" w:type="dxa"/>
            <w:shd w:val="clear" w:color="auto" w:fill="DBE5F1" w:themeFill="accent1" w:themeFillTint="33"/>
            <w:vAlign w:val="center"/>
          </w:tcPr>
          <w:p w:rsidR="00084A91" w:rsidRPr="00505E70" w:rsidRDefault="00F8005E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18:00- 22:00</w:t>
            </w:r>
          </w:p>
        </w:tc>
        <w:tc>
          <w:tcPr>
            <w:tcW w:w="1626" w:type="dxa"/>
            <w:shd w:val="clear" w:color="auto" w:fill="DBE5F1" w:themeFill="accent1" w:themeFillTint="33"/>
            <w:vAlign w:val="center"/>
          </w:tcPr>
          <w:p w:rsidR="00084A91" w:rsidRPr="00505E70" w:rsidRDefault="00F8005E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22:00-06:00</w:t>
            </w:r>
          </w:p>
        </w:tc>
        <w:tc>
          <w:tcPr>
            <w:tcW w:w="1624" w:type="dxa"/>
            <w:shd w:val="clear" w:color="auto" w:fill="DBE5F1" w:themeFill="accent1" w:themeFillTint="33"/>
            <w:vAlign w:val="center"/>
          </w:tcPr>
          <w:p w:rsidR="00084A91" w:rsidRPr="00505E70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b/>
              </w:rPr>
            </w:pPr>
            <w:r w:rsidRPr="00505E70">
              <w:rPr>
                <w:b/>
              </w:rPr>
              <w:t>Suma</w:t>
            </w:r>
          </w:p>
        </w:tc>
      </w:tr>
      <w:tr w:rsidR="00084A91" w:rsidTr="00A72307">
        <w:trPr>
          <w:trHeight w:val="491"/>
          <w:jc w:val="center"/>
        </w:trPr>
        <w:tc>
          <w:tcPr>
            <w:tcW w:w="1734" w:type="dxa"/>
            <w:vAlign w:val="center"/>
          </w:tcPr>
          <w:p w:rsidR="00084A91" w:rsidRDefault="00084A91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DK 16</w:t>
            </w:r>
          </w:p>
        </w:tc>
        <w:tc>
          <w:tcPr>
            <w:tcW w:w="1758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7466</w:t>
            </w:r>
          </w:p>
        </w:tc>
        <w:tc>
          <w:tcPr>
            <w:tcW w:w="1629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1458</w:t>
            </w:r>
          </w:p>
        </w:tc>
        <w:tc>
          <w:tcPr>
            <w:tcW w:w="1626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720</w:t>
            </w:r>
          </w:p>
        </w:tc>
        <w:tc>
          <w:tcPr>
            <w:tcW w:w="1624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9644</w:t>
            </w:r>
          </w:p>
        </w:tc>
      </w:tr>
      <w:tr w:rsidR="00084A91" w:rsidTr="00A72307">
        <w:trPr>
          <w:trHeight w:val="491"/>
          <w:jc w:val="center"/>
        </w:trPr>
        <w:tc>
          <w:tcPr>
            <w:tcW w:w="1734" w:type="dxa"/>
            <w:vAlign w:val="center"/>
          </w:tcPr>
          <w:p w:rsidR="00084A91" w:rsidRDefault="00084A91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DK 59</w:t>
            </w:r>
          </w:p>
        </w:tc>
        <w:tc>
          <w:tcPr>
            <w:tcW w:w="1758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7205</w:t>
            </w:r>
          </w:p>
        </w:tc>
        <w:tc>
          <w:tcPr>
            <w:tcW w:w="1629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1482</w:t>
            </w:r>
          </w:p>
        </w:tc>
        <w:tc>
          <w:tcPr>
            <w:tcW w:w="1626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741</w:t>
            </w:r>
          </w:p>
        </w:tc>
        <w:tc>
          <w:tcPr>
            <w:tcW w:w="1624" w:type="dxa"/>
            <w:vAlign w:val="center"/>
          </w:tcPr>
          <w:p w:rsidR="00084A91" w:rsidRDefault="00505E70" w:rsidP="00A72307">
            <w:pPr>
              <w:pStyle w:val="Akapitzlist"/>
              <w:spacing w:line="276" w:lineRule="auto"/>
              <w:ind w:left="0"/>
              <w:contextualSpacing w:val="0"/>
              <w:jc w:val="center"/>
            </w:pPr>
            <w:r>
              <w:t>9428</w:t>
            </w:r>
          </w:p>
        </w:tc>
      </w:tr>
    </w:tbl>
    <w:p w:rsidR="003E10A1" w:rsidRDefault="00A72307" w:rsidP="00A72307">
      <w:pPr>
        <w:pStyle w:val="rdo"/>
      </w:pPr>
      <w:r>
        <w:t xml:space="preserve">Źródło: </w:t>
      </w:r>
      <w:proofErr w:type="spellStart"/>
      <w:r>
        <w:t>GDDKiA</w:t>
      </w:r>
      <w:proofErr w:type="spellEnd"/>
    </w:p>
    <w:p w:rsidR="000E2778" w:rsidRDefault="0043668A" w:rsidP="00AA5FE0">
      <w:pPr>
        <w:pStyle w:val="Akapit"/>
      </w:pPr>
      <w:r>
        <w:t xml:space="preserve">Na terenie powiatu </w:t>
      </w:r>
      <w:r w:rsidR="00844458">
        <w:t>m</w:t>
      </w:r>
      <w:r>
        <w:t xml:space="preserve">rągowskiego zlokalizowane są dwa stanowiska pomiarowe stopnia </w:t>
      </w:r>
      <w:r w:rsidR="000E2778">
        <w:t xml:space="preserve">natężenia hałasu. Na drodze krajowej nr 16 oraz </w:t>
      </w:r>
      <w:r w:rsidR="00EA3FE0">
        <w:t xml:space="preserve">59. Gmina Mrągowo wchodzi </w:t>
      </w:r>
      <w:r w:rsidR="000E2778">
        <w:t>w zakres analizowanych obszarów wokół odcinków dróg krajowych objętych przedmiotowym opracowaniem</w:t>
      </w:r>
      <w:r w:rsidR="00844458">
        <w:t xml:space="preserve">. Analizy wykonane zostały przez </w:t>
      </w:r>
      <w:proofErr w:type="spellStart"/>
      <w:r w:rsidR="00844458">
        <w:t>GDDKiA</w:t>
      </w:r>
      <w:proofErr w:type="spellEnd"/>
      <w:r w:rsidR="00EA3FE0">
        <w:t xml:space="preserve">. </w:t>
      </w:r>
    </w:p>
    <w:p w:rsidR="006B7466" w:rsidRDefault="006D39B9" w:rsidP="006B7466">
      <w:pPr>
        <w:pStyle w:val="Akapit"/>
      </w:pPr>
      <w:r>
        <w:t>W zasięgu analizy na terenie Gm</w:t>
      </w:r>
      <w:r w:rsidR="006B7466">
        <w:t xml:space="preserve">iny Mrągowo znalazły się: tereny o zabudowie rozproszonej, lasy oraz wody. </w:t>
      </w:r>
      <w:r w:rsidR="006667F8">
        <w:t>Liczbę lokali mieszkaniowych i liczbę osób narażonych na hałas</w:t>
      </w:r>
      <w:r w:rsidR="00B00302">
        <w:t xml:space="preserve"> wg wskaźnika L</w:t>
      </w:r>
      <w:r w:rsidR="00B00302" w:rsidRPr="007931D5">
        <w:rPr>
          <w:vertAlign w:val="subscript"/>
        </w:rPr>
        <w:t>DWN</w:t>
      </w:r>
      <w:r w:rsidR="00B00302">
        <w:t xml:space="preserve"> i L</w:t>
      </w:r>
      <w:r w:rsidR="00B00302" w:rsidRPr="007931D5">
        <w:rPr>
          <w:vertAlign w:val="subscript"/>
        </w:rPr>
        <w:t>N</w:t>
      </w:r>
      <w:r w:rsidR="00B00302">
        <w:t xml:space="preserve"> przedstawia poniższa tabela. </w:t>
      </w:r>
      <w:r w:rsidR="006667F8">
        <w:t xml:space="preserve"> </w:t>
      </w:r>
    </w:p>
    <w:p w:rsidR="00B00302" w:rsidRDefault="00B00302" w:rsidP="00B00302">
      <w:pPr>
        <w:pStyle w:val="PodpisRysunki"/>
      </w:pPr>
      <w:bookmarkStart w:id="117" w:name="_Toc489945240"/>
      <w:r>
        <w:t xml:space="preserve">Tabela </w:t>
      </w:r>
      <w:fldSimple w:instr=" SEQ Tabela \* ARABIC ">
        <w:r w:rsidR="00437292">
          <w:rPr>
            <w:noProof/>
          </w:rPr>
          <w:t>4</w:t>
        </w:r>
      </w:fldSimple>
      <w:r>
        <w:t>. Liczba osób i budynków mieszkalnych narażonych na hałas</w:t>
      </w:r>
      <w:r w:rsidR="00C463BC">
        <w:t xml:space="preserve"> komunikacyjny</w:t>
      </w:r>
      <w:r>
        <w:t xml:space="preserve"> </w:t>
      </w:r>
      <w:r w:rsidR="00C463BC">
        <w:br/>
      </w:r>
      <w:r>
        <w:t>w Gminie Mrągowo</w:t>
      </w:r>
      <w:bookmarkEnd w:id="11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A789B" w:rsidRPr="00737338" w:rsidTr="00B023E4">
        <w:trPr>
          <w:trHeight w:val="283"/>
        </w:trPr>
        <w:tc>
          <w:tcPr>
            <w:tcW w:w="9212" w:type="dxa"/>
            <w:gridSpan w:val="5"/>
            <w:shd w:val="clear" w:color="auto" w:fill="DBE5F1" w:themeFill="accent1" w:themeFillTint="33"/>
            <w:vAlign w:val="center"/>
          </w:tcPr>
          <w:p w:rsidR="00DA789B" w:rsidRPr="00737338" w:rsidRDefault="00DA789B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>Liczba lokali</w:t>
            </w:r>
            <w:r w:rsidR="00EC5F19">
              <w:rPr>
                <w:b/>
              </w:rPr>
              <w:t xml:space="preserve"> mieszkalnych</w:t>
            </w:r>
            <w:r w:rsidRPr="00737338">
              <w:rPr>
                <w:b/>
              </w:rPr>
              <w:t xml:space="preserve"> narażonych na hałas w przedziałach stref </w:t>
            </w:r>
            <w:r w:rsidR="00737338" w:rsidRPr="00737338">
              <w:rPr>
                <w:b/>
              </w:rPr>
              <w:t>immisji L</w:t>
            </w:r>
            <w:r w:rsidR="00737338" w:rsidRPr="00737338">
              <w:rPr>
                <w:b/>
                <w:vertAlign w:val="subscript"/>
              </w:rPr>
              <w:t>DWN</w:t>
            </w:r>
          </w:p>
        </w:tc>
      </w:tr>
      <w:tr w:rsidR="00B57D45" w:rsidRPr="00737338" w:rsidTr="00B023E4">
        <w:trPr>
          <w:trHeight w:val="283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:rsidR="00B57D45" w:rsidRPr="00737338" w:rsidRDefault="00DA789B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 xml:space="preserve">55-60 </w:t>
            </w:r>
            <w:proofErr w:type="spellStart"/>
            <w:r w:rsidRPr="00737338">
              <w:rPr>
                <w:b/>
              </w:rPr>
              <w:t>dB</w:t>
            </w:r>
            <w:proofErr w:type="spellEnd"/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B57D45" w:rsidRPr="00737338" w:rsidRDefault="00DA789B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 xml:space="preserve">60-65 </w:t>
            </w:r>
            <w:proofErr w:type="spellStart"/>
            <w:r w:rsidR="002F5A98" w:rsidRPr="00737338">
              <w:rPr>
                <w:b/>
              </w:rPr>
              <w:t>dB</w:t>
            </w:r>
            <w:proofErr w:type="spellEnd"/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:rsidR="00B57D45" w:rsidRPr="00737338" w:rsidRDefault="00DA789B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>65-70</w:t>
            </w:r>
            <w:r w:rsidR="002F5A98" w:rsidRPr="00737338">
              <w:rPr>
                <w:b/>
              </w:rPr>
              <w:t xml:space="preserve"> </w:t>
            </w:r>
            <w:proofErr w:type="spellStart"/>
            <w:r w:rsidR="002F5A98" w:rsidRPr="00737338">
              <w:rPr>
                <w:b/>
              </w:rPr>
              <w:t>dB</w:t>
            </w:r>
            <w:proofErr w:type="spellEnd"/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B57D45" w:rsidRPr="00737338" w:rsidRDefault="00DA789B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>70-75</w:t>
            </w:r>
            <w:r w:rsidR="002F5A98" w:rsidRPr="00737338">
              <w:rPr>
                <w:b/>
              </w:rPr>
              <w:t xml:space="preserve"> </w:t>
            </w:r>
            <w:proofErr w:type="spellStart"/>
            <w:r w:rsidR="002F5A98" w:rsidRPr="00737338">
              <w:rPr>
                <w:b/>
              </w:rPr>
              <w:t>dB</w:t>
            </w:r>
            <w:proofErr w:type="spellEnd"/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B57D45" w:rsidRPr="00737338" w:rsidRDefault="002F5A98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 xml:space="preserve">&gt;75 </w:t>
            </w:r>
            <w:proofErr w:type="spellStart"/>
            <w:r w:rsidRPr="00737338">
              <w:rPr>
                <w:b/>
              </w:rPr>
              <w:t>dB</w:t>
            </w:r>
            <w:proofErr w:type="spellEnd"/>
          </w:p>
        </w:tc>
      </w:tr>
      <w:tr w:rsidR="00B57D45" w:rsidTr="00B023E4">
        <w:trPr>
          <w:trHeight w:val="283"/>
        </w:trPr>
        <w:tc>
          <w:tcPr>
            <w:tcW w:w="1842" w:type="dxa"/>
            <w:vAlign w:val="center"/>
          </w:tcPr>
          <w:p w:rsidR="00B57D45" w:rsidRDefault="002F5A98" w:rsidP="00B023E4">
            <w:pPr>
              <w:pStyle w:val="Akapit"/>
              <w:spacing w:line="276" w:lineRule="auto"/>
              <w:ind w:firstLine="0"/>
              <w:jc w:val="center"/>
            </w:pPr>
            <w:r>
              <w:t>370</w:t>
            </w:r>
          </w:p>
        </w:tc>
        <w:tc>
          <w:tcPr>
            <w:tcW w:w="1842" w:type="dxa"/>
            <w:vAlign w:val="center"/>
          </w:tcPr>
          <w:p w:rsidR="00B57D45" w:rsidRDefault="002F5A98" w:rsidP="00B023E4">
            <w:pPr>
              <w:pStyle w:val="Akapit"/>
              <w:spacing w:line="276" w:lineRule="auto"/>
              <w:ind w:firstLine="0"/>
              <w:jc w:val="center"/>
            </w:pPr>
            <w:r>
              <w:t>289</w:t>
            </w:r>
          </w:p>
        </w:tc>
        <w:tc>
          <w:tcPr>
            <w:tcW w:w="1842" w:type="dxa"/>
            <w:vAlign w:val="center"/>
          </w:tcPr>
          <w:p w:rsidR="00B57D45" w:rsidRDefault="00E07DC4" w:rsidP="00B023E4">
            <w:pPr>
              <w:pStyle w:val="Akapit"/>
              <w:spacing w:line="276" w:lineRule="auto"/>
              <w:ind w:firstLine="0"/>
              <w:jc w:val="center"/>
            </w:pPr>
            <w:r>
              <w:t>235</w:t>
            </w:r>
          </w:p>
        </w:tc>
        <w:tc>
          <w:tcPr>
            <w:tcW w:w="1843" w:type="dxa"/>
            <w:vAlign w:val="center"/>
          </w:tcPr>
          <w:p w:rsidR="00B57D45" w:rsidRDefault="00E07DC4" w:rsidP="00B023E4">
            <w:pPr>
              <w:pStyle w:val="Akapit"/>
              <w:spacing w:line="276" w:lineRule="auto"/>
              <w:ind w:firstLine="0"/>
              <w:jc w:val="center"/>
            </w:pPr>
            <w:r>
              <w:t>115</w:t>
            </w:r>
          </w:p>
        </w:tc>
        <w:tc>
          <w:tcPr>
            <w:tcW w:w="1843" w:type="dxa"/>
            <w:vAlign w:val="center"/>
          </w:tcPr>
          <w:p w:rsidR="00B57D45" w:rsidRDefault="00E07DC4" w:rsidP="00B023E4">
            <w:pPr>
              <w:pStyle w:val="Akapit"/>
              <w:spacing w:line="276" w:lineRule="auto"/>
              <w:ind w:firstLine="0"/>
              <w:jc w:val="center"/>
            </w:pPr>
            <w:r>
              <w:t>11</w:t>
            </w:r>
          </w:p>
        </w:tc>
      </w:tr>
      <w:tr w:rsidR="00EC5F19" w:rsidTr="00B023E4">
        <w:trPr>
          <w:trHeight w:val="283"/>
        </w:trPr>
        <w:tc>
          <w:tcPr>
            <w:tcW w:w="9212" w:type="dxa"/>
            <w:gridSpan w:val="5"/>
            <w:shd w:val="clear" w:color="auto" w:fill="DBE5F1" w:themeFill="accent1" w:themeFillTint="33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 w:rsidRPr="00737338">
              <w:rPr>
                <w:b/>
              </w:rPr>
              <w:t xml:space="preserve">Liczba </w:t>
            </w:r>
            <w:r>
              <w:rPr>
                <w:b/>
              </w:rPr>
              <w:t>osób</w:t>
            </w:r>
            <w:r w:rsidRPr="00737338">
              <w:rPr>
                <w:b/>
              </w:rPr>
              <w:t xml:space="preserve"> narażonych na hałas w przedziałach stref immisji L</w:t>
            </w:r>
            <w:r w:rsidRPr="00737338">
              <w:rPr>
                <w:b/>
                <w:vertAlign w:val="subscript"/>
              </w:rPr>
              <w:t>DWN</w:t>
            </w:r>
          </w:p>
        </w:tc>
      </w:tr>
      <w:tr w:rsidR="00EC5F19" w:rsidTr="00B023E4">
        <w:trPr>
          <w:trHeight w:val="283"/>
        </w:trPr>
        <w:tc>
          <w:tcPr>
            <w:tcW w:w="1842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980</w:t>
            </w:r>
          </w:p>
        </w:tc>
        <w:tc>
          <w:tcPr>
            <w:tcW w:w="1842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770</w:t>
            </w:r>
          </w:p>
        </w:tc>
        <w:tc>
          <w:tcPr>
            <w:tcW w:w="1842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621</w:t>
            </w:r>
          </w:p>
        </w:tc>
        <w:tc>
          <w:tcPr>
            <w:tcW w:w="1843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305</w:t>
            </w:r>
          </w:p>
        </w:tc>
        <w:tc>
          <w:tcPr>
            <w:tcW w:w="1843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30</w:t>
            </w:r>
          </w:p>
        </w:tc>
      </w:tr>
      <w:tr w:rsidR="002E7E99" w:rsidTr="00B023E4">
        <w:trPr>
          <w:trHeight w:val="283"/>
        </w:trPr>
        <w:tc>
          <w:tcPr>
            <w:tcW w:w="9212" w:type="dxa"/>
            <w:gridSpan w:val="5"/>
            <w:shd w:val="clear" w:color="auto" w:fill="DBE5F1" w:themeFill="accent1" w:themeFillTint="33"/>
            <w:vAlign w:val="center"/>
          </w:tcPr>
          <w:p w:rsidR="002E7E9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 w:rsidRPr="00737338">
              <w:rPr>
                <w:b/>
              </w:rPr>
              <w:t xml:space="preserve">Liczba </w:t>
            </w:r>
            <w:r w:rsidR="005718A1">
              <w:rPr>
                <w:b/>
              </w:rPr>
              <w:t xml:space="preserve">lokali mieszkalnych </w:t>
            </w:r>
            <w:r w:rsidRPr="00737338">
              <w:rPr>
                <w:b/>
              </w:rPr>
              <w:t>narażonych na hałas w przedziałach stref immisji L</w:t>
            </w:r>
            <w:r w:rsidRPr="00737338">
              <w:rPr>
                <w:b/>
                <w:vertAlign w:val="subscript"/>
              </w:rPr>
              <w:t>N</w:t>
            </w:r>
          </w:p>
        </w:tc>
      </w:tr>
      <w:tr w:rsidR="00EC5F19" w:rsidTr="00B023E4">
        <w:trPr>
          <w:trHeight w:val="283"/>
        </w:trPr>
        <w:tc>
          <w:tcPr>
            <w:tcW w:w="1842" w:type="dxa"/>
            <w:vAlign w:val="center"/>
          </w:tcPr>
          <w:p w:rsidR="00EC5F19" w:rsidRDefault="002E7E99" w:rsidP="00B023E4">
            <w:pPr>
              <w:pStyle w:val="Akapit"/>
              <w:spacing w:line="276" w:lineRule="auto"/>
              <w:ind w:firstLine="0"/>
              <w:jc w:val="center"/>
            </w:pPr>
            <w:r>
              <w:t>326</w:t>
            </w:r>
          </w:p>
        </w:tc>
        <w:tc>
          <w:tcPr>
            <w:tcW w:w="1842" w:type="dxa"/>
            <w:vAlign w:val="center"/>
          </w:tcPr>
          <w:p w:rsidR="00EC5F19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256</w:t>
            </w:r>
          </w:p>
        </w:tc>
        <w:tc>
          <w:tcPr>
            <w:tcW w:w="1842" w:type="dxa"/>
            <w:vAlign w:val="center"/>
          </w:tcPr>
          <w:p w:rsidR="00EC5F19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188</w:t>
            </w:r>
          </w:p>
        </w:tc>
        <w:tc>
          <w:tcPr>
            <w:tcW w:w="1843" w:type="dxa"/>
            <w:vAlign w:val="center"/>
          </w:tcPr>
          <w:p w:rsidR="00EC5F19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34</w:t>
            </w:r>
          </w:p>
        </w:tc>
        <w:tc>
          <w:tcPr>
            <w:tcW w:w="1843" w:type="dxa"/>
            <w:vAlign w:val="center"/>
          </w:tcPr>
          <w:p w:rsidR="00EC5F19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0</w:t>
            </w:r>
          </w:p>
        </w:tc>
      </w:tr>
      <w:tr w:rsidR="00737338" w:rsidRPr="00737338" w:rsidTr="00B023E4">
        <w:trPr>
          <w:trHeight w:val="283"/>
        </w:trPr>
        <w:tc>
          <w:tcPr>
            <w:tcW w:w="9212" w:type="dxa"/>
            <w:gridSpan w:val="5"/>
            <w:shd w:val="clear" w:color="auto" w:fill="DBE5F1" w:themeFill="accent1" w:themeFillTint="33"/>
            <w:vAlign w:val="center"/>
          </w:tcPr>
          <w:p w:rsidR="00737338" w:rsidRPr="00737338" w:rsidRDefault="00737338" w:rsidP="00B023E4">
            <w:pPr>
              <w:pStyle w:val="Akapit"/>
              <w:spacing w:line="276" w:lineRule="auto"/>
              <w:ind w:firstLine="0"/>
              <w:jc w:val="center"/>
              <w:rPr>
                <w:b/>
              </w:rPr>
            </w:pPr>
            <w:r w:rsidRPr="00737338">
              <w:rPr>
                <w:b/>
              </w:rPr>
              <w:t xml:space="preserve">Liczba </w:t>
            </w:r>
            <w:r w:rsidR="005718A1">
              <w:rPr>
                <w:b/>
              </w:rPr>
              <w:t xml:space="preserve">osób </w:t>
            </w:r>
            <w:r w:rsidRPr="00737338">
              <w:rPr>
                <w:b/>
              </w:rPr>
              <w:t>narażonych na hałas w przedziałach stref immisji</w:t>
            </w:r>
            <w:r w:rsidR="00E23E90">
              <w:rPr>
                <w:b/>
              </w:rPr>
              <w:t xml:space="preserve"> </w:t>
            </w:r>
            <w:r w:rsidR="00E23E90" w:rsidRPr="00737338">
              <w:rPr>
                <w:b/>
              </w:rPr>
              <w:t>L</w:t>
            </w:r>
            <w:r w:rsidR="00E23E90" w:rsidRPr="00737338">
              <w:rPr>
                <w:b/>
                <w:vertAlign w:val="subscript"/>
              </w:rPr>
              <w:t>N</w:t>
            </w:r>
          </w:p>
        </w:tc>
      </w:tr>
      <w:tr w:rsidR="002F5A98" w:rsidTr="00B023E4">
        <w:trPr>
          <w:trHeight w:val="283"/>
        </w:trPr>
        <w:tc>
          <w:tcPr>
            <w:tcW w:w="1842" w:type="dxa"/>
            <w:shd w:val="clear" w:color="auto" w:fill="FFFFFF" w:themeFill="background1"/>
            <w:vAlign w:val="center"/>
          </w:tcPr>
          <w:p w:rsidR="002F5A98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865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F5A98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682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2F5A98" w:rsidRDefault="005718A1" w:rsidP="00B023E4">
            <w:pPr>
              <w:pStyle w:val="Akapit"/>
              <w:spacing w:line="276" w:lineRule="auto"/>
              <w:ind w:firstLine="0"/>
              <w:jc w:val="center"/>
            </w:pPr>
            <w:r>
              <w:t>496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F5A98" w:rsidRDefault="00034E81" w:rsidP="00B023E4">
            <w:pPr>
              <w:pStyle w:val="Akapit"/>
              <w:spacing w:line="276" w:lineRule="auto"/>
              <w:ind w:firstLine="0"/>
              <w:jc w:val="center"/>
            </w:pPr>
            <w:r>
              <w:t>89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F5A98" w:rsidRDefault="00034E81" w:rsidP="00B023E4">
            <w:pPr>
              <w:pStyle w:val="Akapit"/>
              <w:spacing w:line="276" w:lineRule="auto"/>
              <w:ind w:firstLine="0"/>
              <w:jc w:val="center"/>
            </w:pPr>
            <w:r>
              <w:t>0</w:t>
            </w:r>
          </w:p>
        </w:tc>
      </w:tr>
    </w:tbl>
    <w:p w:rsidR="00B57D45" w:rsidRPr="003F6223" w:rsidRDefault="00894752" w:rsidP="006B7466">
      <w:pPr>
        <w:pStyle w:val="Akapit"/>
        <w:rPr>
          <w:sz w:val="20"/>
        </w:rPr>
      </w:pPr>
      <w:r w:rsidRPr="003F6223">
        <w:rPr>
          <w:sz w:val="20"/>
        </w:rPr>
        <w:t>L</w:t>
      </w:r>
      <w:r w:rsidRPr="003F6223">
        <w:rPr>
          <w:sz w:val="20"/>
          <w:vertAlign w:val="subscript"/>
        </w:rPr>
        <w:t>DWN</w:t>
      </w:r>
      <w:r w:rsidRPr="003F6223">
        <w:rPr>
          <w:sz w:val="20"/>
        </w:rPr>
        <w:t xml:space="preserve"> - długookresowy średni poziom dźwięku A wyrażony w decybelach (</w:t>
      </w:r>
      <w:proofErr w:type="spellStart"/>
      <w:r w:rsidRPr="003F6223">
        <w:rPr>
          <w:sz w:val="20"/>
        </w:rPr>
        <w:t>dB</w:t>
      </w:r>
      <w:proofErr w:type="spellEnd"/>
      <w:r w:rsidRPr="003F6223">
        <w:rPr>
          <w:sz w:val="20"/>
        </w:rPr>
        <w:t>), wyznaczony w ciągu wszystkich dób w roku, z uwzględnieniem pory dnia (rozumianej jako przedział czasu od godz. 6</w:t>
      </w:r>
      <w:r w:rsidR="006667F8" w:rsidRPr="003F6223">
        <w:rPr>
          <w:sz w:val="20"/>
        </w:rPr>
        <w:t>:</w:t>
      </w:r>
      <w:r w:rsidRPr="003F6223">
        <w:rPr>
          <w:sz w:val="20"/>
        </w:rPr>
        <w:t>00 do godz. 18</w:t>
      </w:r>
      <w:r w:rsidR="006667F8" w:rsidRPr="003F6223">
        <w:rPr>
          <w:sz w:val="20"/>
        </w:rPr>
        <w:t>:</w:t>
      </w:r>
      <w:r w:rsidRPr="003F6223">
        <w:rPr>
          <w:sz w:val="20"/>
        </w:rPr>
        <w:t>00), pory wieczoru (rozumianej jako przedział czasu od godz. 18</w:t>
      </w:r>
      <w:r w:rsidR="006667F8" w:rsidRPr="003F6223">
        <w:rPr>
          <w:sz w:val="20"/>
        </w:rPr>
        <w:t>:</w:t>
      </w:r>
      <w:r w:rsidRPr="003F6223">
        <w:rPr>
          <w:sz w:val="20"/>
        </w:rPr>
        <w:t>00 do godz. 22</w:t>
      </w:r>
      <w:r w:rsidR="006667F8" w:rsidRPr="003F6223">
        <w:rPr>
          <w:sz w:val="20"/>
        </w:rPr>
        <w:t>:</w:t>
      </w:r>
      <w:r w:rsidRPr="003F6223">
        <w:rPr>
          <w:sz w:val="20"/>
        </w:rPr>
        <w:t>00) oraz pory nocy (rozumianej jako przedział czasu od godz. 22</w:t>
      </w:r>
      <w:r w:rsidR="00B00302" w:rsidRPr="003F6223">
        <w:rPr>
          <w:sz w:val="20"/>
        </w:rPr>
        <w:t>:</w:t>
      </w:r>
      <w:r w:rsidRPr="003F6223">
        <w:rPr>
          <w:sz w:val="20"/>
        </w:rPr>
        <w:t>00 do godz. 6</w:t>
      </w:r>
      <w:r w:rsidR="00B00302" w:rsidRPr="003F6223">
        <w:rPr>
          <w:sz w:val="20"/>
        </w:rPr>
        <w:t>:</w:t>
      </w:r>
      <w:r w:rsidRPr="003F6223">
        <w:rPr>
          <w:sz w:val="20"/>
        </w:rPr>
        <w:t>00);</w:t>
      </w:r>
    </w:p>
    <w:p w:rsidR="00894752" w:rsidRPr="003F6223" w:rsidRDefault="008E3CA9" w:rsidP="006B7466">
      <w:pPr>
        <w:pStyle w:val="Akapit"/>
        <w:rPr>
          <w:sz w:val="20"/>
        </w:rPr>
      </w:pPr>
      <w:r w:rsidRPr="003F6223">
        <w:rPr>
          <w:sz w:val="20"/>
        </w:rPr>
        <w:t>L</w:t>
      </w:r>
      <w:r w:rsidRPr="003F6223">
        <w:rPr>
          <w:sz w:val="20"/>
          <w:vertAlign w:val="subscript"/>
        </w:rPr>
        <w:t>N</w:t>
      </w:r>
      <w:r w:rsidRPr="003F6223">
        <w:rPr>
          <w:sz w:val="20"/>
        </w:rPr>
        <w:t xml:space="preserve"> - </w:t>
      </w:r>
      <w:r w:rsidR="00894752" w:rsidRPr="003F6223">
        <w:rPr>
          <w:sz w:val="20"/>
        </w:rPr>
        <w:t>długookresowy średni poziom dźwięku A wyrażony w decybelach (</w:t>
      </w:r>
      <w:proofErr w:type="spellStart"/>
      <w:r w:rsidR="00894752" w:rsidRPr="003F6223">
        <w:rPr>
          <w:sz w:val="20"/>
        </w:rPr>
        <w:t>dB</w:t>
      </w:r>
      <w:proofErr w:type="spellEnd"/>
      <w:r w:rsidR="00894752" w:rsidRPr="003F6223">
        <w:rPr>
          <w:sz w:val="20"/>
        </w:rPr>
        <w:t>), wyznaczony w ciągu wszystkich pór nocy w roku (rozumianych jako przedział czasu od godz. 22</w:t>
      </w:r>
      <w:r w:rsidR="00B00302" w:rsidRPr="003F6223">
        <w:rPr>
          <w:sz w:val="20"/>
        </w:rPr>
        <w:t>:</w:t>
      </w:r>
      <w:r w:rsidR="00894752" w:rsidRPr="003F6223">
        <w:rPr>
          <w:sz w:val="20"/>
        </w:rPr>
        <w:t>00 do godz. 6</w:t>
      </w:r>
      <w:r w:rsidR="00B00302" w:rsidRPr="003F6223">
        <w:rPr>
          <w:sz w:val="20"/>
        </w:rPr>
        <w:t>:</w:t>
      </w:r>
      <w:r w:rsidR="00894752" w:rsidRPr="003F6223">
        <w:rPr>
          <w:sz w:val="20"/>
        </w:rPr>
        <w:t>00)</w:t>
      </w:r>
    </w:p>
    <w:p w:rsidR="00A70A20" w:rsidRDefault="00C16E5A" w:rsidP="00BD0E10">
      <w:pPr>
        <w:pStyle w:val="rdo"/>
      </w:pPr>
      <w:r>
        <w:t xml:space="preserve">Źródło: </w:t>
      </w:r>
      <w:proofErr w:type="spellStart"/>
      <w:r>
        <w:t>GDDKiA</w:t>
      </w:r>
      <w:proofErr w:type="spellEnd"/>
    </w:p>
    <w:p w:rsidR="00723463" w:rsidRDefault="00723463" w:rsidP="00E608B8">
      <w:pPr>
        <w:pStyle w:val="PodpisRysunki"/>
      </w:pPr>
      <w:bookmarkStart w:id="118" w:name="_Toc489945241"/>
      <w:r>
        <w:br w:type="page"/>
      </w:r>
    </w:p>
    <w:p w:rsidR="00D202B1" w:rsidRDefault="00D202B1" w:rsidP="00E608B8">
      <w:pPr>
        <w:pStyle w:val="PodpisRysunki"/>
      </w:pPr>
      <w:bookmarkStart w:id="119" w:name="_GoBack"/>
      <w:bookmarkEnd w:id="119"/>
      <w:r>
        <w:lastRenderedPageBreak/>
        <w:t xml:space="preserve">Tabela </w:t>
      </w:r>
      <w:fldSimple w:instr=" SEQ Tabela \* ARABIC ">
        <w:r w:rsidR="00437292">
          <w:rPr>
            <w:noProof/>
          </w:rPr>
          <w:t>5</w:t>
        </w:r>
      </w:fldSimple>
      <w:r>
        <w:t xml:space="preserve">. Dopuszczalne normy hałasu w środowisku </w:t>
      </w:r>
      <w:r w:rsidR="00513E56">
        <w:t xml:space="preserve">wyrażone </w:t>
      </w:r>
      <w:r w:rsidR="00513E56" w:rsidRPr="001E7F4E">
        <w:t>L</w:t>
      </w:r>
      <w:r w:rsidR="00513E56" w:rsidRPr="001E7F4E">
        <w:rPr>
          <w:vertAlign w:val="subscript"/>
        </w:rPr>
        <w:t>DWN</w:t>
      </w:r>
      <w:r w:rsidR="00513E56">
        <w:rPr>
          <w:vertAlign w:val="subscript"/>
        </w:rPr>
        <w:t xml:space="preserve"> </w:t>
      </w:r>
      <w:r w:rsidR="00513E56">
        <w:t xml:space="preserve">i </w:t>
      </w:r>
      <w:r w:rsidR="00513E56">
        <w:rPr>
          <w:vertAlign w:val="subscript"/>
        </w:rPr>
        <w:t xml:space="preserve"> </w:t>
      </w:r>
      <w:r w:rsidR="00513E56" w:rsidRPr="001E7F4E">
        <w:t>L</w:t>
      </w:r>
      <w:r w:rsidR="00513E56" w:rsidRPr="001E7F4E">
        <w:rPr>
          <w:vertAlign w:val="subscript"/>
        </w:rPr>
        <w:t>N</w:t>
      </w:r>
      <w:bookmarkEnd w:id="1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66408" w:rsidRPr="00720F6E" w:rsidTr="00D202B1">
        <w:tc>
          <w:tcPr>
            <w:tcW w:w="4606" w:type="dxa"/>
            <w:vMerge w:val="restart"/>
            <w:shd w:val="clear" w:color="auto" w:fill="DBE5F1" w:themeFill="accent1" w:themeFillTint="33"/>
            <w:vAlign w:val="center"/>
          </w:tcPr>
          <w:p w:rsidR="00A66408" w:rsidRPr="00D202B1" w:rsidRDefault="00A66408" w:rsidP="00D202B1">
            <w:pPr>
              <w:pStyle w:val="Akapit"/>
              <w:ind w:firstLine="0"/>
              <w:jc w:val="center"/>
              <w:rPr>
                <w:b/>
              </w:rPr>
            </w:pPr>
            <w:r w:rsidRPr="00D202B1">
              <w:rPr>
                <w:b/>
              </w:rPr>
              <w:t>Rodzaj terenu</w:t>
            </w:r>
          </w:p>
        </w:tc>
        <w:tc>
          <w:tcPr>
            <w:tcW w:w="4606" w:type="dxa"/>
            <w:gridSpan w:val="2"/>
            <w:shd w:val="clear" w:color="auto" w:fill="DBE5F1" w:themeFill="accent1" w:themeFillTint="33"/>
            <w:vAlign w:val="center"/>
          </w:tcPr>
          <w:p w:rsidR="00A66408" w:rsidRPr="00D202B1" w:rsidRDefault="00A66408" w:rsidP="00D202B1">
            <w:pPr>
              <w:pStyle w:val="Akapit"/>
              <w:ind w:firstLine="0"/>
              <w:jc w:val="center"/>
              <w:rPr>
                <w:b/>
              </w:rPr>
            </w:pPr>
            <w:r w:rsidRPr="00D202B1">
              <w:rPr>
                <w:b/>
              </w:rPr>
              <w:t>Dopuszczalna wartość</w:t>
            </w:r>
          </w:p>
        </w:tc>
      </w:tr>
      <w:tr w:rsidR="00A66408" w:rsidTr="00D202B1">
        <w:tc>
          <w:tcPr>
            <w:tcW w:w="4606" w:type="dxa"/>
            <w:vMerge/>
          </w:tcPr>
          <w:p w:rsidR="00A66408" w:rsidRDefault="00A66408" w:rsidP="006B7466">
            <w:pPr>
              <w:pStyle w:val="Akapit"/>
              <w:ind w:firstLine="0"/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A66408" w:rsidRPr="00E608B8" w:rsidRDefault="00A66408" w:rsidP="00E608B8">
            <w:pPr>
              <w:pStyle w:val="Akapit"/>
              <w:ind w:firstLine="0"/>
              <w:jc w:val="center"/>
              <w:rPr>
                <w:b/>
              </w:rPr>
            </w:pPr>
            <w:r w:rsidRPr="00E608B8">
              <w:rPr>
                <w:b/>
              </w:rPr>
              <w:t>L</w:t>
            </w:r>
            <w:r w:rsidRPr="00E608B8">
              <w:rPr>
                <w:b/>
                <w:vertAlign w:val="subscript"/>
              </w:rPr>
              <w:t>DWN</w:t>
            </w:r>
          </w:p>
        </w:tc>
        <w:tc>
          <w:tcPr>
            <w:tcW w:w="2303" w:type="dxa"/>
            <w:shd w:val="clear" w:color="auto" w:fill="DBE5F1" w:themeFill="accent1" w:themeFillTint="33"/>
          </w:tcPr>
          <w:p w:rsidR="00A66408" w:rsidRPr="00E608B8" w:rsidRDefault="00A66408" w:rsidP="00E608B8">
            <w:pPr>
              <w:pStyle w:val="Akapit"/>
              <w:ind w:firstLine="0"/>
              <w:jc w:val="center"/>
              <w:rPr>
                <w:b/>
              </w:rPr>
            </w:pPr>
            <w:r w:rsidRPr="00E608B8">
              <w:rPr>
                <w:b/>
              </w:rPr>
              <w:t>L</w:t>
            </w:r>
            <w:r w:rsidRPr="00E608B8">
              <w:rPr>
                <w:b/>
                <w:vertAlign w:val="subscript"/>
              </w:rPr>
              <w:t>N</w:t>
            </w:r>
          </w:p>
        </w:tc>
      </w:tr>
      <w:tr w:rsidR="00287FE7" w:rsidTr="00D202B1">
        <w:tc>
          <w:tcPr>
            <w:tcW w:w="4606" w:type="dxa"/>
            <w:vAlign w:val="center"/>
          </w:tcPr>
          <w:p w:rsidR="00287FE7" w:rsidRDefault="00287FE7" w:rsidP="00E608B8">
            <w:pPr>
              <w:pStyle w:val="Akapit"/>
              <w:ind w:firstLine="0"/>
              <w:jc w:val="center"/>
            </w:pPr>
            <w:r>
              <w:t>Tereny zabudowy mieszkaniowej wielorodzinnej i zamieszkania zbiorowego</w:t>
            </w:r>
          </w:p>
        </w:tc>
        <w:tc>
          <w:tcPr>
            <w:tcW w:w="2303" w:type="dxa"/>
            <w:vAlign w:val="center"/>
          </w:tcPr>
          <w:p w:rsidR="00287FE7" w:rsidRDefault="00287FE7" w:rsidP="00E608B8">
            <w:pPr>
              <w:pStyle w:val="Akapit"/>
              <w:ind w:firstLine="0"/>
              <w:jc w:val="center"/>
            </w:pPr>
            <w:r>
              <w:t>60</w:t>
            </w:r>
          </w:p>
        </w:tc>
        <w:tc>
          <w:tcPr>
            <w:tcW w:w="2303" w:type="dxa"/>
            <w:vAlign w:val="center"/>
          </w:tcPr>
          <w:p w:rsidR="00287FE7" w:rsidRDefault="00287FE7" w:rsidP="00E608B8">
            <w:pPr>
              <w:pStyle w:val="Akapit"/>
              <w:ind w:firstLine="0"/>
              <w:jc w:val="center"/>
            </w:pPr>
            <w:r>
              <w:t>50</w:t>
            </w:r>
          </w:p>
        </w:tc>
      </w:tr>
    </w:tbl>
    <w:p w:rsidR="00C463BC" w:rsidRDefault="00513E56" w:rsidP="00E608B8">
      <w:pPr>
        <w:pStyle w:val="rdo"/>
      </w:pPr>
      <w:r>
        <w:t>Źródło: Rozporządzenie Ministra z dnia 14 czerwca 2007 roku w sprawie dopuszczalnych poziomów hałasu</w:t>
      </w:r>
      <w:r w:rsidR="00DB2C7C">
        <w:br/>
      </w:r>
      <w:r>
        <w:t xml:space="preserve"> w środowisku</w:t>
      </w:r>
    </w:p>
    <w:p w:rsidR="00C16E5A" w:rsidRDefault="00F0680B" w:rsidP="006B7466">
      <w:pPr>
        <w:pStyle w:val="Akapit"/>
      </w:pPr>
      <w:r>
        <w:t>Z analiz przep</w:t>
      </w:r>
      <w:r w:rsidR="00E51853">
        <w:t xml:space="preserve">rowadzonych przez </w:t>
      </w:r>
      <w:proofErr w:type="spellStart"/>
      <w:r w:rsidR="00E51853">
        <w:t>GDDKiA</w:t>
      </w:r>
      <w:proofErr w:type="spellEnd"/>
      <w:r w:rsidR="00E51853">
        <w:t xml:space="preserve"> wynika, że</w:t>
      </w:r>
      <w:r>
        <w:t xml:space="preserve"> przekroczone zostały wartości dopuszczalne wskaźnika L</w:t>
      </w:r>
      <w:r w:rsidRPr="00F0680B">
        <w:rPr>
          <w:vertAlign w:val="subscript"/>
        </w:rPr>
        <w:t>DWN</w:t>
      </w:r>
      <w:r w:rsidR="00AA40AA">
        <w:t xml:space="preserve"> i L</w:t>
      </w:r>
      <w:r w:rsidR="00AA40AA" w:rsidRPr="00AA40AA">
        <w:rPr>
          <w:vertAlign w:val="subscript"/>
        </w:rPr>
        <w:t>N</w:t>
      </w:r>
      <w:r w:rsidR="00AA40AA">
        <w:t>.</w:t>
      </w:r>
      <w:r>
        <w:t xml:space="preserve"> </w:t>
      </w:r>
      <w:r w:rsidR="00047B24">
        <w:t xml:space="preserve">Stan akustyczny środowiska na DK 16 i DK59 </w:t>
      </w:r>
      <w:r w:rsidR="00E51853">
        <w:t xml:space="preserve">kształtował się na poziomie niedobrym bądź złym. </w:t>
      </w:r>
      <w:r w:rsidR="002B3FDD">
        <w:t>W Gminie Mrągowo wystąpiły przekroczenia &gt;</w:t>
      </w:r>
      <w:r w:rsidR="006478E4">
        <w:t xml:space="preserve">15 </w:t>
      </w:r>
      <w:proofErr w:type="spellStart"/>
      <w:r w:rsidR="002B3FDD">
        <w:t>dB</w:t>
      </w:r>
      <w:proofErr w:type="spellEnd"/>
      <w:r w:rsidR="002B3FDD">
        <w:t xml:space="preserve">. </w:t>
      </w:r>
    </w:p>
    <w:p w:rsidR="00C612BC" w:rsidRDefault="00C612BC" w:rsidP="00C612BC">
      <w:pPr>
        <w:pStyle w:val="Nagwek3"/>
        <w:numPr>
          <w:ilvl w:val="2"/>
          <w:numId w:val="1"/>
        </w:numPr>
        <w:spacing w:line="240" w:lineRule="auto"/>
      </w:pPr>
      <w:bookmarkStart w:id="120" w:name="_Toc459380931"/>
      <w:bookmarkStart w:id="121" w:name="_Toc467837217"/>
      <w:bookmarkStart w:id="122" w:name="_Toc476308350"/>
      <w:bookmarkStart w:id="123" w:name="_Toc489945323"/>
      <w:r>
        <w:t>Podsumowanie</w:t>
      </w:r>
      <w:bookmarkEnd w:id="120"/>
      <w:bookmarkEnd w:id="121"/>
      <w:bookmarkEnd w:id="122"/>
      <w:bookmarkEnd w:id="123"/>
    </w:p>
    <w:tbl>
      <w:tblPr>
        <w:tblW w:w="0" w:type="auto"/>
        <w:jc w:val="center"/>
        <w:tblInd w:w="48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2"/>
      </w:tblGrid>
      <w:tr w:rsidR="00C612BC" w:rsidTr="00F831E2">
        <w:trPr>
          <w:trHeight w:val="624"/>
          <w:jc w:val="center"/>
        </w:trPr>
        <w:tc>
          <w:tcPr>
            <w:tcW w:w="9092" w:type="dxa"/>
            <w:vAlign w:val="center"/>
          </w:tcPr>
          <w:p w:rsidR="00C612BC" w:rsidRDefault="00C612BC" w:rsidP="00C612BC">
            <w:pPr>
              <w:pStyle w:val="Akapit"/>
            </w:pPr>
            <w:r w:rsidRPr="00B92814">
              <w:t xml:space="preserve">Klimat akustyczny w Gminie </w:t>
            </w:r>
            <w:r>
              <w:t xml:space="preserve">Mrągowo był monitorowany przez </w:t>
            </w:r>
            <w:proofErr w:type="spellStart"/>
            <w:r>
              <w:t>GDDKiA</w:t>
            </w:r>
            <w:proofErr w:type="spellEnd"/>
            <w:r>
              <w:t xml:space="preserve">. Głównym źródłem hałasu w gminie jest </w:t>
            </w:r>
            <w:r w:rsidR="008E3B47">
              <w:t xml:space="preserve">komunikacja. </w:t>
            </w:r>
            <w:r w:rsidR="00AA40AA">
              <w:t>W gminie występują tereny gdzie przekroczone zostały dopuszczalne wartości wskaźnika L</w:t>
            </w:r>
            <w:r w:rsidR="00AA40AA" w:rsidRPr="00AA40AA">
              <w:rPr>
                <w:vertAlign w:val="subscript"/>
              </w:rPr>
              <w:t>DWN</w:t>
            </w:r>
            <w:r w:rsidR="00AA40AA">
              <w:t xml:space="preserve"> i L</w:t>
            </w:r>
            <w:r w:rsidR="00AA40AA" w:rsidRPr="00AA40AA">
              <w:rPr>
                <w:vertAlign w:val="subscript"/>
              </w:rPr>
              <w:t>N</w:t>
            </w:r>
            <w:r w:rsidR="00AA40AA">
              <w:t xml:space="preserve">. </w:t>
            </w:r>
            <w:r w:rsidR="00F53334">
              <w:t xml:space="preserve">Najwięcej osób narażonych jest na hałas w przedziale 55-60 </w:t>
            </w:r>
            <w:proofErr w:type="spellStart"/>
            <w:r w:rsidR="00F53334">
              <w:t>dB</w:t>
            </w:r>
            <w:proofErr w:type="spellEnd"/>
            <w:r w:rsidR="00F53334">
              <w:t>.</w:t>
            </w:r>
          </w:p>
        </w:tc>
      </w:tr>
    </w:tbl>
    <w:p w:rsidR="00E5458F" w:rsidRPr="00EA57FB" w:rsidRDefault="00E5458F" w:rsidP="00E5458F">
      <w:pPr>
        <w:spacing w:before="240" w:after="0"/>
        <w:jc w:val="center"/>
        <w:rPr>
          <w:b/>
          <w:noProof/>
          <w:sz w:val="28"/>
        </w:rPr>
      </w:pPr>
      <w:r w:rsidRPr="00EA57FB">
        <w:rPr>
          <w:b/>
          <w:noProof/>
          <w:sz w:val="28"/>
        </w:rPr>
        <w:t>Analiza SWOT</w:t>
      </w:r>
    </w:p>
    <w:tbl>
      <w:tblPr>
        <w:tblW w:w="88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6"/>
        <w:gridCol w:w="4590"/>
      </w:tblGrid>
      <w:tr w:rsidR="00E5458F" w:rsidRPr="003B4271" w:rsidTr="00F831E2">
        <w:trPr>
          <w:trHeight w:val="323"/>
          <w:jc w:val="center"/>
        </w:trPr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458F" w:rsidRPr="003B4271" w:rsidRDefault="00E5458F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B4271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>Mocne strony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458F" w:rsidRPr="003B4271" w:rsidRDefault="00E5458F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B4271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Słabe strony </w:t>
            </w:r>
          </w:p>
        </w:tc>
      </w:tr>
      <w:tr w:rsidR="00E5458F" w:rsidRPr="003B4271" w:rsidTr="00F831E2">
        <w:trPr>
          <w:trHeight w:val="745"/>
          <w:jc w:val="center"/>
        </w:trPr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58F" w:rsidRPr="00A12669" w:rsidRDefault="00E5458F" w:rsidP="00A12669">
            <w:pPr>
              <w:pStyle w:val="Akapitzlist"/>
              <w:numPr>
                <w:ilvl w:val="0"/>
                <w:numId w:val="56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Monitoring hałasu na terenie gminy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58F" w:rsidRDefault="00E5458F" w:rsidP="00E5458F">
            <w:pPr>
              <w:pStyle w:val="Akapitzlist"/>
              <w:numPr>
                <w:ilvl w:val="0"/>
                <w:numId w:val="57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Rosnąca liczba pojazdów;</w:t>
            </w:r>
          </w:p>
          <w:p w:rsidR="00A12669" w:rsidRPr="003B4271" w:rsidRDefault="00A12669" w:rsidP="00E5458F">
            <w:pPr>
              <w:pStyle w:val="Akapitzlist"/>
              <w:numPr>
                <w:ilvl w:val="0"/>
                <w:numId w:val="57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Hałas komunikacyjny z dróg o dużym natężeniu ruchu</w:t>
            </w:r>
          </w:p>
        </w:tc>
      </w:tr>
      <w:tr w:rsidR="00E5458F" w:rsidRPr="003B4271" w:rsidTr="00F831E2">
        <w:trPr>
          <w:trHeight w:val="323"/>
          <w:jc w:val="center"/>
        </w:trPr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458F" w:rsidRPr="003B4271" w:rsidRDefault="00E5458F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B4271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Szanse 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5458F" w:rsidRPr="003B4271" w:rsidRDefault="00E5458F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B4271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E5458F" w:rsidRPr="003B4271" w:rsidTr="00F831E2">
        <w:trPr>
          <w:trHeight w:val="1258"/>
          <w:jc w:val="center"/>
        </w:trPr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58F" w:rsidRPr="003B4271" w:rsidRDefault="00E5458F" w:rsidP="00E5458F">
            <w:pPr>
              <w:pStyle w:val="Akapitzlist"/>
              <w:numPr>
                <w:ilvl w:val="0"/>
                <w:numId w:val="57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 w:rsidRPr="003B4271">
              <w:rPr>
                <w:rFonts w:eastAsia="Times New Roman"/>
                <w:szCs w:val="24"/>
                <w:lang w:eastAsia="pl-PL"/>
              </w:rPr>
              <w:t>Zmniejszenie wpływu hałasu drogowego poprzez zadrzewienia przydrożne oraz ekrany akustyczne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58F" w:rsidRPr="003B4271" w:rsidRDefault="00E5458F" w:rsidP="00E5458F">
            <w:pPr>
              <w:pStyle w:val="Akapitzlist"/>
              <w:numPr>
                <w:ilvl w:val="0"/>
                <w:numId w:val="57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 w:rsidRPr="003B4271">
              <w:rPr>
                <w:rFonts w:eastAsia="Times New Roman"/>
                <w:szCs w:val="24"/>
                <w:lang w:eastAsia="pl-PL"/>
              </w:rPr>
              <w:t>Rozwój ruchu drogowego może przyczynić się do wzrostu hałasu</w:t>
            </w:r>
          </w:p>
        </w:tc>
      </w:tr>
    </w:tbl>
    <w:p w:rsidR="00CC716E" w:rsidRDefault="00CC716E" w:rsidP="00CC716E">
      <w:pPr>
        <w:pStyle w:val="Nagwek2"/>
        <w:numPr>
          <w:ilvl w:val="1"/>
          <w:numId w:val="1"/>
        </w:numPr>
        <w:spacing w:line="240" w:lineRule="auto"/>
      </w:pPr>
      <w:bookmarkStart w:id="124" w:name="_Toc459380932"/>
      <w:bookmarkStart w:id="125" w:name="_Toc467837218"/>
      <w:bookmarkStart w:id="126" w:name="_Toc476308351"/>
      <w:bookmarkStart w:id="127" w:name="_Toc489945324"/>
      <w:r>
        <w:t>Pola elektromagnetyczne</w:t>
      </w:r>
      <w:bookmarkEnd w:id="124"/>
      <w:bookmarkEnd w:id="125"/>
      <w:bookmarkEnd w:id="126"/>
      <w:bookmarkEnd w:id="127"/>
    </w:p>
    <w:p w:rsidR="00CC716E" w:rsidRDefault="00CC716E" w:rsidP="00CC716E">
      <w:pPr>
        <w:pStyle w:val="Akapit"/>
      </w:pPr>
      <w:r w:rsidRPr="00145B1F">
        <w:t>Zgodnie z art. 123</w:t>
      </w:r>
      <w:r>
        <w:t xml:space="preserve"> i </w:t>
      </w:r>
      <w:r w:rsidRPr="00145B1F">
        <w:t>124 ustawy z dnia 27</w:t>
      </w:r>
      <w:r>
        <w:t xml:space="preserve"> kwietnia </w:t>
      </w:r>
      <w:r w:rsidRPr="00145B1F">
        <w:t>2001</w:t>
      </w:r>
      <w:r>
        <w:t xml:space="preserve"> r. </w:t>
      </w:r>
      <w:r w:rsidRPr="00577754">
        <w:rPr>
          <w:i/>
        </w:rPr>
        <w:t>Prawo ochrony środowiska</w:t>
      </w:r>
      <w:r w:rsidRPr="00145B1F">
        <w:t xml:space="preserve"> Wojewódzki Inspektor Ochrony Środowiska w ramach państwowego monitoringu środowiska powinien prowadzić okresowe badania kontrolne poziomów pól elektromagnetycznych oraz aktualizować corocznie rejestr zawierający informacje </w:t>
      </w:r>
      <w:r w:rsidRPr="00145B1F">
        <w:lastRenderedPageBreak/>
        <w:t>o</w:t>
      </w:r>
      <w:r>
        <w:t> </w:t>
      </w:r>
      <w:r w:rsidRPr="00145B1F">
        <w:t xml:space="preserve">terenach, na których stwierdzono przekroczenie dopuszczalnych poziomów pól elektromagnetycznych. </w:t>
      </w:r>
    </w:p>
    <w:p w:rsidR="00CC716E" w:rsidRPr="00145B1F" w:rsidRDefault="00CC716E" w:rsidP="00CC716E">
      <w:pPr>
        <w:pStyle w:val="Akapit"/>
      </w:pPr>
      <w:r w:rsidRPr="00145B1F">
        <w:t xml:space="preserve">Na podstawie monitoringu prowadzonego przez WIOŚ </w:t>
      </w:r>
      <w:r w:rsidR="00E25BC6">
        <w:t xml:space="preserve">w Olsztynie </w:t>
      </w:r>
      <w:r w:rsidRPr="00145B1F">
        <w:t>wynika, że występujące w</w:t>
      </w:r>
      <w:r>
        <w:t> </w:t>
      </w:r>
      <w:r w:rsidRPr="00145B1F">
        <w:t xml:space="preserve">środowisku na terenie </w:t>
      </w:r>
      <w:r w:rsidR="00E25BC6">
        <w:t>w</w:t>
      </w:r>
      <w:r w:rsidRPr="00145B1F">
        <w:t xml:space="preserve">ojewództwa </w:t>
      </w:r>
      <w:r w:rsidR="00E25BC6">
        <w:t>warmińsko –mazurskiego</w:t>
      </w:r>
      <w:r w:rsidRPr="00145B1F">
        <w:t xml:space="preserve"> poziomy pól elektromagnetycznych są mniejsze od poziomów dopuszczalnych (dopuszczalny poziom w zależności od częstotliwości wynosi od 7 V/m do 20 V/m). </w:t>
      </w:r>
    </w:p>
    <w:p w:rsidR="00E42E1F" w:rsidRDefault="00E42E1F" w:rsidP="00E42E1F">
      <w:pPr>
        <w:pStyle w:val="Akapit"/>
      </w:pPr>
      <w:r>
        <w:t>Liczba stacji bazowych telefonii komórkowej wraz z rozwojem technologii stale się zwiększa</w:t>
      </w:r>
      <w:r w:rsidR="00A31A8A">
        <w:t xml:space="preserve"> jednak na terenie</w:t>
      </w:r>
      <w:r w:rsidR="00B707A4">
        <w:t xml:space="preserve"> Gmin</w:t>
      </w:r>
      <w:r w:rsidR="00A31A8A">
        <w:t>y</w:t>
      </w:r>
      <w:r w:rsidR="00B707A4">
        <w:t xml:space="preserve"> Mrągowo </w:t>
      </w:r>
      <w:r w:rsidR="00236922">
        <w:t xml:space="preserve">nie występuje ryzyko przekroczenia dopuszczalnych wartości PEM. </w:t>
      </w:r>
    </w:p>
    <w:p w:rsidR="00012CD3" w:rsidRDefault="00012CD3" w:rsidP="00012CD3">
      <w:pPr>
        <w:pStyle w:val="PodpisRysunki"/>
      </w:pPr>
      <w:bookmarkStart w:id="128" w:name="_Toc489945265"/>
      <w:r>
        <w:t xml:space="preserve">Rysunek </w:t>
      </w:r>
      <w:fldSimple w:instr=" SEQ Rysunek \* ARABIC ">
        <w:r w:rsidR="00437292">
          <w:rPr>
            <w:noProof/>
          </w:rPr>
          <w:t>3</w:t>
        </w:r>
      </w:fldSimple>
      <w:r>
        <w:t>. Lokalizacja stacji bazowych telefonii komórkowych w Gminie Mrągowo</w:t>
      </w:r>
      <w:r w:rsidR="00C82D23">
        <w:t xml:space="preserve"> (kolor pomarańczowy)</w:t>
      </w:r>
      <w:bookmarkEnd w:id="128"/>
      <w:r w:rsidR="00C82D23">
        <w:t xml:space="preserve"> </w:t>
      </w:r>
    </w:p>
    <w:p w:rsidR="00C612BC" w:rsidRDefault="00B5192E" w:rsidP="00012CD3">
      <w:pPr>
        <w:pStyle w:val="Akapit"/>
        <w:jc w:val="center"/>
      </w:pPr>
      <w:r>
        <w:rPr>
          <w:noProof/>
          <w:lang w:eastAsia="pl-PL"/>
        </w:rPr>
        <w:drawing>
          <wp:inline distT="0" distB="0" distL="0" distR="0" wp14:anchorId="3467F492" wp14:editId="131E6014">
            <wp:extent cx="3800475" cy="4874523"/>
            <wp:effectExtent l="0" t="0" r="0" b="254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65" cy="487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CD3" w:rsidRDefault="00012CD3" w:rsidP="00C82D23">
      <w:pPr>
        <w:pStyle w:val="rdo"/>
      </w:pPr>
      <w:r>
        <w:t xml:space="preserve">Źródło: </w:t>
      </w:r>
      <w:r w:rsidR="00C82D23" w:rsidRPr="00C82D23">
        <w:t>www.beta.btsearch.pl</w:t>
      </w:r>
      <w:r w:rsidR="00C82D23">
        <w:t xml:space="preserve"> (dostęp z dnia 25.04.2017)</w:t>
      </w:r>
    </w:p>
    <w:p w:rsidR="00D80D1B" w:rsidRDefault="00D80D1B" w:rsidP="00D80D1B">
      <w:pPr>
        <w:pStyle w:val="Nagwek3"/>
        <w:numPr>
          <w:ilvl w:val="2"/>
          <w:numId w:val="1"/>
        </w:numPr>
        <w:spacing w:line="240" w:lineRule="auto"/>
      </w:pPr>
      <w:bookmarkStart w:id="129" w:name="_Toc459380933"/>
      <w:bookmarkStart w:id="130" w:name="_Toc467837219"/>
      <w:bookmarkStart w:id="131" w:name="_Toc476308352"/>
      <w:bookmarkStart w:id="132" w:name="_Toc489945325"/>
      <w:r>
        <w:lastRenderedPageBreak/>
        <w:t>Podsumowanie</w:t>
      </w:r>
      <w:bookmarkEnd w:id="129"/>
      <w:bookmarkEnd w:id="130"/>
      <w:bookmarkEnd w:id="131"/>
      <w:bookmarkEnd w:id="132"/>
    </w:p>
    <w:tbl>
      <w:tblPr>
        <w:tblW w:w="0" w:type="auto"/>
        <w:tblInd w:w="123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D80D1B" w:rsidTr="00F831E2">
        <w:trPr>
          <w:trHeight w:val="300"/>
        </w:trPr>
        <w:tc>
          <w:tcPr>
            <w:tcW w:w="8970" w:type="dxa"/>
          </w:tcPr>
          <w:p w:rsidR="00D80D1B" w:rsidRDefault="00D80D1B" w:rsidP="00D80D1B">
            <w:pPr>
              <w:pStyle w:val="Akapit"/>
            </w:pPr>
            <w:r>
              <w:t xml:space="preserve">W Gminie Mrągowo nie istnieje zagrożenie spowodowane przekroczeniem dopuszczalnych wartości promieniowania elektromagnetycznego. </w:t>
            </w:r>
          </w:p>
        </w:tc>
      </w:tr>
    </w:tbl>
    <w:p w:rsidR="00D80D1B" w:rsidRPr="005A17EB" w:rsidRDefault="00D80D1B" w:rsidP="00E608B8">
      <w:pPr>
        <w:spacing w:before="240" w:after="120"/>
        <w:jc w:val="center"/>
        <w:rPr>
          <w:b/>
          <w:noProof/>
          <w:sz w:val="28"/>
          <w:lang w:eastAsia="pl-PL"/>
        </w:rPr>
      </w:pPr>
      <w:r w:rsidRPr="005A17EB">
        <w:rPr>
          <w:b/>
          <w:noProof/>
          <w:sz w:val="28"/>
          <w:lang w:eastAsia="pl-PL"/>
        </w:rPr>
        <w:t>Analiza SWOT</w:t>
      </w:r>
    </w:p>
    <w:tbl>
      <w:tblPr>
        <w:tblW w:w="8850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D80D1B" w:rsidRPr="00013585" w:rsidTr="00F831E2">
        <w:trPr>
          <w:trHeight w:val="329"/>
          <w:jc w:val="center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D80D1B" w:rsidRPr="00013585" w:rsidRDefault="00D80D1B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>Mocne strony</w:t>
            </w:r>
          </w:p>
        </w:tc>
        <w:tc>
          <w:tcPr>
            <w:tcW w:w="4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D80D1B" w:rsidRPr="00013585" w:rsidRDefault="00D80D1B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>Słabe strony</w:t>
            </w:r>
          </w:p>
        </w:tc>
      </w:tr>
      <w:tr w:rsidR="00D80D1B" w:rsidRPr="00013585" w:rsidTr="00F831E2">
        <w:trPr>
          <w:trHeight w:val="329"/>
          <w:jc w:val="center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0D1B" w:rsidRPr="00F831E2" w:rsidRDefault="00D80D1B" w:rsidP="00F831E2">
            <w:pPr>
              <w:numPr>
                <w:ilvl w:val="0"/>
                <w:numId w:val="58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sz w:val="24"/>
                <w:szCs w:val="24"/>
                <w:lang w:eastAsia="pl-PL"/>
              </w:rPr>
              <w:t>Funkcjon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ujące</w:t>
            </w:r>
            <w:r w:rsidRPr="00013585">
              <w:rPr>
                <w:rFonts w:eastAsia="Times New Roman"/>
                <w:sz w:val="24"/>
                <w:szCs w:val="24"/>
                <w:lang w:eastAsia="pl-PL"/>
              </w:rPr>
              <w:t xml:space="preserve"> sztuczn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e</w:t>
            </w:r>
            <w:r w:rsidRPr="00013585">
              <w:rPr>
                <w:rFonts w:eastAsia="Times New Roman"/>
                <w:sz w:val="24"/>
                <w:szCs w:val="24"/>
                <w:lang w:eastAsia="pl-PL"/>
              </w:rPr>
              <w:t xml:space="preserve"> źród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 xml:space="preserve">ła </w:t>
            </w:r>
            <w:r w:rsidRPr="00013585">
              <w:rPr>
                <w:rFonts w:eastAsia="Times New Roman"/>
                <w:sz w:val="24"/>
                <w:szCs w:val="24"/>
                <w:lang w:eastAsia="pl-PL"/>
              </w:rPr>
              <w:t>radiacji na terenie gminy nie stwarza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ją</w:t>
            </w:r>
            <w:r w:rsidRPr="00013585">
              <w:rPr>
                <w:rFonts w:eastAsia="Times New Roman"/>
                <w:sz w:val="24"/>
                <w:szCs w:val="24"/>
                <w:lang w:eastAsia="pl-PL"/>
              </w:rPr>
              <w:t xml:space="preserve"> zagrożenia dla ludności i nawet ewentualna awaria może mieć charakter wyłącznie miejscowy</w:t>
            </w:r>
          </w:p>
        </w:tc>
        <w:tc>
          <w:tcPr>
            <w:tcW w:w="4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0D1B" w:rsidRPr="00013585" w:rsidRDefault="00D80D1B" w:rsidP="00F831E2">
            <w:pPr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sz w:val="24"/>
                <w:szCs w:val="24"/>
                <w:lang w:eastAsia="pl-PL"/>
              </w:rPr>
              <w:t>-</w:t>
            </w:r>
          </w:p>
        </w:tc>
      </w:tr>
      <w:tr w:rsidR="00D80D1B" w:rsidRPr="00013585" w:rsidTr="00F831E2">
        <w:trPr>
          <w:trHeight w:val="329"/>
          <w:jc w:val="center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D80D1B" w:rsidRPr="00013585" w:rsidRDefault="00D80D1B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Szanse </w:t>
            </w:r>
          </w:p>
        </w:tc>
        <w:tc>
          <w:tcPr>
            <w:tcW w:w="4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:rsidR="00D80D1B" w:rsidRPr="00013585" w:rsidRDefault="00D80D1B" w:rsidP="00F831E2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D80D1B" w:rsidRPr="00013585" w:rsidTr="00F831E2">
        <w:trPr>
          <w:trHeight w:val="329"/>
          <w:jc w:val="center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0D1B" w:rsidRPr="00013585" w:rsidRDefault="00D80D1B" w:rsidP="00F831E2">
            <w:pPr>
              <w:spacing w:after="0" w:line="36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0D1B" w:rsidRPr="00013585" w:rsidRDefault="00D80D1B" w:rsidP="00D80D1B">
            <w:pPr>
              <w:numPr>
                <w:ilvl w:val="0"/>
                <w:numId w:val="59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sz w:val="24"/>
                <w:szCs w:val="24"/>
                <w:lang w:eastAsia="pl-PL"/>
              </w:rPr>
              <w:t>Możliwe przekroczenie za kilka lat dopuszczalnego poziomu w związku z rozwojem sieci elektromagnetycznych i zwiększoną liczbą urządzeń elektrycznych</w:t>
            </w:r>
          </w:p>
          <w:p w:rsidR="00D80D1B" w:rsidRPr="00013585" w:rsidRDefault="00D80D1B" w:rsidP="00D80D1B">
            <w:pPr>
              <w:numPr>
                <w:ilvl w:val="0"/>
                <w:numId w:val="59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013585">
              <w:rPr>
                <w:rFonts w:eastAsia="Times New Roman"/>
                <w:sz w:val="24"/>
                <w:szCs w:val="24"/>
                <w:lang w:eastAsia="pl-PL"/>
              </w:rPr>
              <w:t>Awaria źródeł radiacji</w:t>
            </w:r>
          </w:p>
        </w:tc>
      </w:tr>
    </w:tbl>
    <w:p w:rsidR="00DE4A0E" w:rsidRPr="005A17EB" w:rsidRDefault="00DE4A0E" w:rsidP="00DE4A0E">
      <w:pPr>
        <w:pStyle w:val="Nagwek2"/>
        <w:numPr>
          <w:ilvl w:val="1"/>
          <w:numId w:val="1"/>
        </w:numPr>
        <w:ind w:left="0" w:firstLine="0"/>
      </w:pPr>
      <w:bookmarkStart w:id="133" w:name="_Toc476308353"/>
      <w:bookmarkStart w:id="134" w:name="_Toc489945326"/>
      <w:r>
        <w:t>Gospodarowanie wodami</w:t>
      </w:r>
      <w:bookmarkEnd w:id="133"/>
      <w:bookmarkEnd w:id="134"/>
    </w:p>
    <w:p w:rsidR="00DE4A0E" w:rsidRDefault="00DE4A0E" w:rsidP="00DE4A0E">
      <w:pPr>
        <w:pStyle w:val="Nagwek3"/>
        <w:numPr>
          <w:ilvl w:val="2"/>
          <w:numId w:val="1"/>
        </w:numPr>
      </w:pPr>
      <w:bookmarkStart w:id="135" w:name="_Toc452367828"/>
      <w:bookmarkStart w:id="136" w:name="_Toc452368416"/>
      <w:bookmarkStart w:id="137" w:name="_Toc452369200"/>
      <w:bookmarkStart w:id="138" w:name="_Toc452375632"/>
      <w:bookmarkStart w:id="139" w:name="_Toc452376221"/>
      <w:bookmarkStart w:id="140" w:name="_Toc452377029"/>
      <w:bookmarkStart w:id="141" w:name="_Toc456259869"/>
      <w:bookmarkStart w:id="142" w:name="_Toc433630499"/>
      <w:bookmarkStart w:id="143" w:name="_Toc433630802"/>
      <w:bookmarkStart w:id="144" w:name="_Toc461005262"/>
      <w:bookmarkStart w:id="145" w:name="_Toc467837221"/>
      <w:bookmarkStart w:id="146" w:name="_Toc476308354"/>
      <w:bookmarkStart w:id="147" w:name="_Toc489945327"/>
      <w:bookmarkEnd w:id="135"/>
      <w:bookmarkEnd w:id="136"/>
      <w:bookmarkEnd w:id="137"/>
      <w:bookmarkEnd w:id="138"/>
      <w:bookmarkEnd w:id="139"/>
      <w:bookmarkEnd w:id="140"/>
      <w:bookmarkEnd w:id="141"/>
      <w:r w:rsidRPr="00344EDC">
        <w:t>Wody powierzchniowe</w:t>
      </w:r>
      <w:bookmarkEnd w:id="142"/>
      <w:bookmarkEnd w:id="143"/>
      <w:bookmarkEnd w:id="144"/>
      <w:bookmarkEnd w:id="145"/>
      <w:bookmarkEnd w:id="146"/>
      <w:bookmarkEnd w:id="147"/>
    </w:p>
    <w:p w:rsidR="00FD764A" w:rsidRPr="00FD764A" w:rsidRDefault="00FD764A" w:rsidP="00FD764A">
      <w:pPr>
        <w:pStyle w:val="Akapit"/>
      </w:pPr>
      <w:r w:rsidRPr="00FD764A">
        <w:t xml:space="preserve">Wody powierzchniowe zajmują na terenie </w:t>
      </w:r>
      <w:r>
        <w:t>G</w:t>
      </w:r>
      <w:r w:rsidR="009F5A69">
        <w:t xml:space="preserve">miny Mrągowo obszar 2 594 ha (około </w:t>
      </w:r>
      <w:r w:rsidR="00BC2921">
        <w:t>9 </w:t>
      </w:r>
      <w:r w:rsidR="009F5A69">
        <w:t xml:space="preserve">% </w:t>
      </w:r>
      <w:r w:rsidR="008A50D0">
        <w:t>powierzchni</w:t>
      </w:r>
      <w:r w:rsidR="009F5A69">
        <w:t xml:space="preserve"> gminy)</w:t>
      </w:r>
    </w:p>
    <w:p w:rsidR="00FD764A" w:rsidRPr="00FD764A" w:rsidRDefault="00FD764A" w:rsidP="00FD764A">
      <w:pPr>
        <w:pStyle w:val="Akapit"/>
      </w:pPr>
      <w:r w:rsidRPr="00FD764A">
        <w:t xml:space="preserve">Teren gminy należy do obszarów wododziałowych – przez obszar gminy przebiega dział wodny I rzędu. Wody powierzchniowe gminy Mrągowo, w przeważającej części, znajdują się w zlewni </w:t>
      </w:r>
      <w:proofErr w:type="spellStart"/>
      <w:r w:rsidRPr="00FD764A">
        <w:t>Gubra</w:t>
      </w:r>
      <w:proofErr w:type="spellEnd"/>
      <w:r w:rsidRPr="00FD764A">
        <w:t xml:space="preserve"> – dorzeczu Łyny – zlewisku Pregoły. Dla tej części głównymi rzekami odwadniającymi są Dajna i jej dopływ </w:t>
      </w:r>
      <w:proofErr w:type="spellStart"/>
      <w:r w:rsidRPr="00FD764A">
        <w:t>Muntówka</w:t>
      </w:r>
      <w:proofErr w:type="spellEnd"/>
      <w:r w:rsidRPr="00FD764A">
        <w:t xml:space="preserve">. </w:t>
      </w:r>
    </w:p>
    <w:p w:rsidR="00236922" w:rsidRDefault="00FD764A" w:rsidP="00FD764A">
      <w:pPr>
        <w:pStyle w:val="Akapit"/>
      </w:pPr>
      <w:r w:rsidRPr="00FD764A">
        <w:lastRenderedPageBreak/>
        <w:t>Część wschodnia gminy, w tym zlewnia jezior Mierzejewskiego i Ryńskiego oraz część zachodnia, w tym rynna sorkwicka, leżą w zlewni Systematu Wielkich Jezior Mazurskich – dorzeczu Pisy – zlewisku Wisły. Część zachodnia gminy odwadniana jest przez Krutynię</w:t>
      </w:r>
      <w:r w:rsidR="0049714E">
        <w:rPr>
          <w:rStyle w:val="Odwoanieprzypisudolnego"/>
        </w:rPr>
        <w:footnoteReference w:id="8"/>
      </w:r>
      <w:r w:rsidRPr="00FD764A">
        <w:t>.</w:t>
      </w:r>
    </w:p>
    <w:p w:rsidR="00317F87" w:rsidRDefault="00317F87" w:rsidP="00317F87">
      <w:pPr>
        <w:pStyle w:val="PodpisRysunki"/>
      </w:pPr>
      <w:bookmarkStart w:id="148" w:name="_Toc489945266"/>
      <w:r>
        <w:t xml:space="preserve">Rysunek </w:t>
      </w:r>
      <w:fldSimple w:instr=" SEQ Rysunek \* ARABIC ">
        <w:r w:rsidR="00437292">
          <w:rPr>
            <w:noProof/>
          </w:rPr>
          <w:t>4</w:t>
        </w:r>
      </w:fldSimple>
      <w:r>
        <w:t>. Wody powierzchniowe na terenie Gminy Mrągowo</w:t>
      </w:r>
      <w:bookmarkEnd w:id="148"/>
    </w:p>
    <w:p w:rsidR="00DA1CE1" w:rsidRDefault="00DB3E8E" w:rsidP="00317F87">
      <w:pPr>
        <w:pStyle w:val="Akapit"/>
        <w:ind w:firstLine="0"/>
        <w:jc w:val="center"/>
      </w:pPr>
      <w:r>
        <w:rPr>
          <w:noProof/>
          <w:lang w:eastAsia="pl-PL"/>
        </w:rPr>
        <w:drawing>
          <wp:inline distT="0" distB="0" distL="0" distR="0" wp14:anchorId="0F58AD58" wp14:editId="57FEC6C9">
            <wp:extent cx="4191000" cy="488182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88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87" w:rsidRDefault="00317F87" w:rsidP="00317F87">
      <w:pPr>
        <w:pStyle w:val="rdo"/>
      </w:pPr>
      <w:r>
        <w:t>Źródło: Opracowanie własne</w:t>
      </w:r>
    </w:p>
    <w:p w:rsidR="004877A1" w:rsidRDefault="00C2393C" w:rsidP="004877A1">
      <w:pPr>
        <w:pStyle w:val="Akapit"/>
      </w:pPr>
      <w:r>
        <w:t>JCWP</w:t>
      </w:r>
      <w:r w:rsidR="00720C39">
        <w:t xml:space="preserve"> rzeczne na obszarze Gminy Mrągowo </w:t>
      </w:r>
      <w:r>
        <w:t xml:space="preserve">: </w:t>
      </w:r>
    </w:p>
    <w:p w:rsidR="00C2393C" w:rsidRDefault="00C2393C" w:rsidP="00720C39">
      <w:pPr>
        <w:pStyle w:val="Akapit"/>
        <w:numPr>
          <w:ilvl w:val="0"/>
          <w:numId w:val="60"/>
        </w:numPr>
      </w:pPr>
      <w:r w:rsidRPr="00C2393C">
        <w:t>RW70002558482953</w:t>
      </w:r>
      <w:r>
        <w:t xml:space="preserve"> – </w:t>
      </w:r>
      <w:r w:rsidRPr="00C2393C">
        <w:t xml:space="preserve">Dejna do wypływu z jeziora </w:t>
      </w:r>
      <w:proofErr w:type="spellStart"/>
      <w:r w:rsidRPr="00C2393C">
        <w:t>Dejnowa</w:t>
      </w:r>
      <w:proofErr w:type="spellEnd"/>
    </w:p>
    <w:p w:rsidR="00C2393C" w:rsidRPr="00C2393C" w:rsidRDefault="00C2393C" w:rsidP="00720C39">
      <w:pPr>
        <w:pStyle w:val="Akapit"/>
        <w:numPr>
          <w:ilvl w:val="0"/>
          <w:numId w:val="60"/>
        </w:numPr>
      </w:pPr>
      <w:r w:rsidRPr="00C2393C">
        <w:t>RW200025264299</w:t>
      </w:r>
      <w:r>
        <w:t xml:space="preserve"> – </w:t>
      </w:r>
      <w:r w:rsidRPr="00C2393C">
        <w:t>Krutynia do wpływu do jez. Bełdany wraz z dopływami i jeziorami</w:t>
      </w:r>
    </w:p>
    <w:p w:rsidR="00C2393C" w:rsidRDefault="00E36B25" w:rsidP="00720C39">
      <w:pPr>
        <w:pStyle w:val="Akapit"/>
        <w:numPr>
          <w:ilvl w:val="0"/>
          <w:numId w:val="60"/>
        </w:numPr>
      </w:pPr>
      <w:r w:rsidRPr="00E36B25">
        <w:t>RW70001858482989</w:t>
      </w:r>
      <w:r>
        <w:t xml:space="preserve"> –Bystra</w:t>
      </w:r>
    </w:p>
    <w:p w:rsidR="00E36B25" w:rsidRDefault="00E36B25" w:rsidP="00720C39">
      <w:pPr>
        <w:pStyle w:val="Akapit"/>
        <w:numPr>
          <w:ilvl w:val="0"/>
          <w:numId w:val="60"/>
        </w:numPr>
      </w:pPr>
      <w:r w:rsidRPr="00E36B25">
        <w:lastRenderedPageBreak/>
        <w:t>RW200025264199</w:t>
      </w:r>
      <w:r>
        <w:t xml:space="preserve">– </w:t>
      </w:r>
      <w:r w:rsidR="009E2206" w:rsidRPr="009E2206">
        <w:t>Pisa od wypływu z jez. Kisajno do wypływu z jez. Tałty (EW. + z jez. Niegocin, Ryńskie)</w:t>
      </w:r>
    </w:p>
    <w:p w:rsidR="009E2206" w:rsidRDefault="009E2206" w:rsidP="00720C39">
      <w:pPr>
        <w:pStyle w:val="Akapit"/>
        <w:numPr>
          <w:ilvl w:val="0"/>
          <w:numId w:val="60"/>
        </w:numPr>
      </w:pPr>
      <w:r w:rsidRPr="009E2206">
        <w:t>RW7000185848149</w:t>
      </w:r>
      <w:r>
        <w:t xml:space="preserve"> – </w:t>
      </w:r>
      <w:proofErr w:type="spellStart"/>
      <w:r w:rsidRPr="009E2206">
        <w:t>Guber</w:t>
      </w:r>
      <w:proofErr w:type="spellEnd"/>
      <w:r w:rsidRPr="009E2206">
        <w:t xml:space="preserve"> do dopływu z jeziora Siercz z jez. </w:t>
      </w:r>
      <w:proofErr w:type="spellStart"/>
      <w:r w:rsidRPr="009E2206">
        <w:t>Guber</w:t>
      </w:r>
      <w:proofErr w:type="spellEnd"/>
      <w:r w:rsidRPr="009E2206">
        <w:t>, Siercz</w:t>
      </w:r>
    </w:p>
    <w:p w:rsidR="00A70A20" w:rsidRDefault="00A70A20" w:rsidP="00E608B8">
      <w:pPr>
        <w:pStyle w:val="Akapit"/>
      </w:pPr>
      <w:r>
        <w:t xml:space="preserve">W Gminie Mrągowo w latach 2010-2014 prowadzony był monitoring wód powierzchniowych rzecznych. Klasa elementów biologicznych i fizykochemicznych były na poziomie dobrym. Klasa elementów </w:t>
      </w:r>
      <w:proofErr w:type="spellStart"/>
      <w:r>
        <w:t>hydromorfologicznych</w:t>
      </w:r>
      <w:proofErr w:type="spellEnd"/>
      <w:r>
        <w:t xml:space="preserve"> osiągnęła stan bardzo dobry, potencjał maksymalny Stan JCW był dobry. </w:t>
      </w:r>
    </w:p>
    <w:p w:rsidR="0055130A" w:rsidRDefault="0000647E">
      <w:pPr>
        <w:sectPr w:rsidR="0055130A" w:rsidSect="0034490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br w:type="page"/>
      </w:r>
    </w:p>
    <w:p w:rsidR="0051233D" w:rsidRPr="00897B56" w:rsidRDefault="0051233D" w:rsidP="0051233D">
      <w:pPr>
        <w:pStyle w:val="PodpisRysunki"/>
      </w:pPr>
      <w:bookmarkStart w:id="149" w:name="_Toc454450396"/>
      <w:bookmarkStart w:id="150" w:name="_Toc462915050"/>
      <w:bookmarkStart w:id="151" w:name="_Toc489945242"/>
      <w:r w:rsidRPr="00BF1CCA">
        <w:lastRenderedPageBreak/>
        <w:t xml:space="preserve">Tabela </w:t>
      </w:r>
      <w:fldSimple w:instr=" SEQ Tabela \* ARABIC ">
        <w:r w:rsidR="00437292">
          <w:rPr>
            <w:noProof/>
          </w:rPr>
          <w:t>6</w:t>
        </w:r>
      </w:fldSimple>
      <w:r>
        <w:t xml:space="preserve">. </w:t>
      </w:r>
      <w:r w:rsidRPr="00BF1CCA">
        <w:t xml:space="preserve">Wyniki ocen </w:t>
      </w:r>
      <w:r>
        <w:t>Jednolitych Części Wód Powierzchniowych (</w:t>
      </w:r>
      <w:r w:rsidRPr="008F0B35">
        <w:t>JCWP</w:t>
      </w:r>
      <w:r>
        <w:t>).</w:t>
      </w:r>
      <w:r w:rsidRPr="008F0B35">
        <w:t xml:space="preserve"> </w:t>
      </w:r>
      <w:bookmarkEnd w:id="149"/>
      <w:r w:rsidRPr="00176142">
        <w:t>Monitoring rzek w latach 2010-201</w:t>
      </w:r>
      <w:r>
        <w:t>4</w:t>
      </w:r>
      <w:bookmarkEnd w:id="150"/>
      <w:bookmarkEnd w:id="151"/>
    </w:p>
    <w:tbl>
      <w:tblPr>
        <w:tblW w:w="13850" w:type="dxa"/>
        <w:jc w:val="center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686"/>
        <w:gridCol w:w="1701"/>
        <w:gridCol w:w="1375"/>
        <w:gridCol w:w="1574"/>
        <w:gridCol w:w="1418"/>
        <w:gridCol w:w="1275"/>
        <w:gridCol w:w="1134"/>
        <w:gridCol w:w="993"/>
      </w:tblGrid>
      <w:tr w:rsidR="007D286C" w:rsidRPr="003F69BA" w:rsidTr="00984D4B">
        <w:trPr>
          <w:trHeight w:val="152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152" w:name="RANGE!A1"/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ocenianej JCW</w:t>
            </w:r>
            <w:bookmarkEnd w:id="152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Kod ocenianej JCW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Kod reprezentatywnego punktu pomiarowo-kontrolnego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reprezentatywnego punktu pomiarowo-kontrolnego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Klasa elementów biologicznych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Klasa elementów </w:t>
            </w:r>
            <w:proofErr w:type="spellStart"/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hydromorfologi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cznych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Klasa elementów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fizykochemi-</w:t>
            </w: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cznych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81E6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STAN</w:t>
            </w: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/</w:t>
            </w:r>
            <w:r w:rsidRPr="00A81E6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POTENCJAŁ EKOLOGICZNY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STAN CHEMICZNY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D286C" w:rsidRPr="003F69BA" w:rsidRDefault="007D286C" w:rsidP="008463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F69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l-PL"/>
              </w:rPr>
              <w:t>STAN JCW</w:t>
            </w:r>
          </w:p>
        </w:tc>
      </w:tr>
      <w:tr w:rsidR="007D286C" w:rsidRPr="003F69BA" w:rsidTr="00984D4B">
        <w:trPr>
          <w:trHeight w:val="70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6C" w:rsidRPr="00B95965" w:rsidRDefault="007D286C" w:rsidP="008463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0A739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Krutynia do wpływu do jez. Bełdany wraz z dopływami i jeziorami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A46707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PLRW200025264299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46707">
              <w:rPr>
                <w:rFonts w:eastAsia="Times New Roman" w:cs="Arial"/>
                <w:sz w:val="20"/>
                <w:szCs w:val="20"/>
                <w:lang w:eastAsia="pl-PL"/>
              </w:rPr>
              <w:t>PL01S0301_0905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A46707">
              <w:rPr>
                <w:rFonts w:cs="Arial"/>
                <w:sz w:val="20"/>
                <w:szCs w:val="20"/>
              </w:rPr>
              <w:t>Krutynia - Iznota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7D286C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pl-PL"/>
              </w:rPr>
            </w:pPr>
            <w:r w:rsidRPr="00A46707">
              <w:rPr>
                <w:rFonts w:eastAsia="Times New Roman" w:cs="Arial"/>
                <w:b/>
                <w:bCs/>
                <w:lang w:eastAsia="pl-PL"/>
              </w:rPr>
              <w:t>II</w:t>
            </w:r>
          </w:p>
          <w:p w:rsidR="007D286C" w:rsidRPr="009C1E1D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Cs/>
                <w:lang w:eastAsia="pl-PL"/>
              </w:rPr>
            </w:pPr>
            <w:r>
              <w:rPr>
                <w:rFonts w:eastAsia="Times New Roman" w:cs="Arial"/>
                <w:bCs/>
                <w:lang w:eastAsia="pl-PL"/>
              </w:rPr>
              <w:t xml:space="preserve">stan </w:t>
            </w:r>
            <w:proofErr w:type="spellStart"/>
            <w:r>
              <w:rPr>
                <w:rFonts w:eastAsia="Times New Roman" w:cs="Arial"/>
                <w:bCs/>
                <w:lang w:eastAsia="pl-PL"/>
              </w:rPr>
              <w:t>db</w:t>
            </w:r>
            <w:proofErr w:type="spellEnd"/>
            <w:r w:rsidRPr="009C1E1D">
              <w:rPr>
                <w:rFonts w:eastAsia="Times New Roman" w:cs="Arial"/>
                <w:bCs/>
                <w:lang w:eastAsia="pl-PL"/>
              </w:rPr>
              <w:t xml:space="preserve">/ potencjał </w:t>
            </w:r>
            <w:proofErr w:type="spellStart"/>
            <w:r w:rsidRPr="009C1E1D">
              <w:rPr>
                <w:rFonts w:eastAsia="Times New Roman" w:cs="Arial"/>
                <w:bCs/>
                <w:lang w:eastAsia="pl-PL"/>
              </w:rPr>
              <w:t>db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7D286C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pl-PL"/>
              </w:rPr>
            </w:pPr>
            <w:r w:rsidRPr="009C1E1D">
              <w:rPr>
                <w:rFonts w:eastAsia="Times New Roman" w:cs="Arial"/>
                <w:b/>
                <w:bCs/>
                <w:lang w:eastAsia="pl-PL"/>
              </w:rPr>
              <w:t>I</w:t>
            </w:r>
          </w:p>
          <w:p w:rsidR="007D286C" w:rsidRPr="009C1E1D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Cs/>
                <w:lang w:eastAsia="pl-PL"/>
              </w:rPr>
            </w:pPr>
            <w:r w:rsidRPr="009C1E1D">
              <w:rPr>
                <w:rFonts w:eastAsia="Times New Roman" w:cs="Arial"/>
                <w:bCs/>
                <w:lang w:eastAsia="pl-PL"/>
              </w:rPr>
              <w:t xml:space="preserve">stan </w:t>
            </w:r>
            <w:proofErr w:type="spellStart"/>
            <w:r w:rsidRPr="009C1E1D">
              <w:rPr>
                <w:rFonts w:eastAsia="Times New Roman" w:cs="Arial"/>
                <w:bCs/>
                <w:lang w:eastAsia="pl-PL"/>
              </w:rPr>
              <w:t>bdb</w:t>
            </w:r>
            <w:proofErr w:type="spellEnd"/>
            <w:r w:rsidRPr="009C1E1D">
              <w:rPr>
                <w:rFonts w:eastAsia="Times New Roman" w:cs="Arial"/>
                <w:bCs/>
                <w:lang w:eastAsia="pl-PL"/>
              </w:rPr>
              <w:t xml:space="preserve"> / potencjał maks.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7D286C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pl-PL"/>
              </w:rPr>
            </w:pPr>
            <w:r w:rsidRPr="00A46707">
              <w:rPr>
                <w:rFonts w:eastAsia="Times New Roman" w:cs="Arial"/>
                <w:b/>
                <w:bCs/>
                <w:lang w:eastAsia="pl-PL"/>
              </w:rPr>
              <w:t>II</w:t>
            </w:r>
          </w:p>
          <w:p w:rsidR="007D286C" w:rsidRPr="00F971E8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Cs/>
                <w:lang w:eastAsia="pl-PL"/>
              </w:rPr>
            </w:pPr>
            <w:r w:rsidRPr="00F971E8">
              <w:rPr>
                <w:rFonts w:eastAsia="Times New Roman" w:cs="Arial"/>
                <w:bCs/>
                <w:lang w:eastAsia="pl-PL"/>
              </w:rPr>
              <w:t xml:space="preserve">stan </w:t>
            </w:r>
            <w:proofErr w:type="spellStart"/>
            <w:r w:rsidRPr="00F971E8">
              <w:rPr>
                <w:rFonts w:eastAsia="Times New Roman" w:cs="Arial"/>
                <w:bCs/>
                <w:lang w:eastAsia="pl-PL"/>
              </w:rPr>
              <w:t>db</w:t>
            </w:r>
            <w:proofErr w:type="spellEnd"/>
            <w:r w:rsidRPr="00F971E8">
              <w:rPr>
                <w:rFonts w:eastAsia="Times New Roman" w:cs="Arial"/>
                <w:bCs/>
                <w:lang w:eastAsia="pl-PL"/>
              </w:rPr>
              <w:t xml:space="preserve"> / potencjał </w:t>
            </w:r>
            <w:proofErr w:type="spellStart"/>
            <w:r w:rsidRPr="00F971E8">
              <w:rPr>
                <w:rFonts w:eastAsia="Times New Roman" w:cs="Arial"/>
                <w:bCs/>
                <w:lang w:eastAsia="pl-PL"/>
              </w:rPr>
              <w:t>db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pl-PL"/>
              </w:rPr>
            </w:pPr>
            <w:r w:rsidRPr="00A46707">
              <w:rPr>
                <w:rFonts w:eastAsia="Times New Roman" w:cs="Arial"/>
                <w:b/>
                <w:bCs/>
                <w:lang w:eastAsia="pl-PL"/>
              </w:rPr>
              <w:t>DOBRY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A46707">
              <w:rPr>
                <w:rFonts w:eastAsia="Times New Roman" w:cs="Arial"/>
                <w:b/>
                <w:bCs/>
                <w:lang w:eastAsia="pl-PL"/>
              </w:rPr>
              <w:t>DOBRY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7D286C" w:rsidRPr="00A46707" w:rsidRDefault="007D286C" w:rsidP="0084633A">
            <w:pPr>
              <w:spacing w:after="0" w:line="240" w:lineRule="auto"/>
              <w:jc w:val="center"/>
              <w:rPr>
                <w:rFonts w:eastAsia="Times New Roman" w:cs="Arial"/>
                <w:bCs/>
                <w:lang w:eastAsia="pl-PL"/>
              </w:rPr>
            </w:pPr>
            <w:r w:rsidRPr="00A46707">
              <w:rPr>
                <w:rFonts w:eastAsia="Times New Roman" w:cs="Arial"/>
                <w:b/>
                <w:bCs/>
                <w:lang w:eastAsia="pl-PL"/>
              </w:rPr>
              <w:t>DOBRY</w:t>
            </w:r>
          </w:p>
        </w:tc>
      </w:tr>
    </w:tbl>
    <w:p w:rsidR="007D286C" w:rsidRDefault="002E3080" w:rsidP="002E3080">
      <w:pPr>
        <w:pStyle w:val="rdo"/>
      </w:pPr>
      <w:r>
        <w:t>Źródło: WIOŚ Olsztyn</w:t>
      </w:r>
    </w:p>
    <w:p w:rsidR="00931EE3" w:rsidRDefault="00931EE3" w:rsidP="00931EE3">
      <w:pPr>
        <w:pStyle w:val="Akapit"/>
      </w:pPr>
    </w:p>
    <w:p w:rsidR="00984D4B" w:rsidRDefault="00984D4B" w:rsidP="002E3080">
      <w:pPr>
        <w:pStyle w:val="rdo"/>
        <w:sectPr w:rsidR="00984D4B" w:rsidSect="0055130A">
          <w:headerReference w:type="first" r:id="rId2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45775" w:rsidRDefault="00E45775" w:rsidP="00E45775">
      <w:pPr>
        <w:pStyle w:val="Akapit"/>
      </w:pPr>
      <w:bookmarkStart w:id="153" w:name="_Toc459380938"/>
      <w:bookmarkStart w:id="154" w:name="_Toc467837222"/>
      <w:bookmarkStart w:id="155" w:name="_Toc476308355"/>
      <w:r>
        <w:lastRenderedPageBreak/>
        <w:t>JCWP jeziorne na obszarze Gminy Mrągowo: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Krzywe;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Karw</w:t>
      </w:r>
      <w:proofErr w:type="spellEnd"/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Sarż</w:t>
      </w:r>
      <w:proofErr w:type="spellEnd"/>
      <w:r>
        <w:t>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Wierzbowskie;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Probarskie</w:t>
      </w:r>
      <w:proofErr w:type="spellEnd"/>
      <w:r>
        <w:t>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Kuc;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Juksty</w:t>
      </w:r>
      <w:proofErr w:type="spellEnd"/>
      <w:r>
        <w:t>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Czarne;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Juno;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Czos</w:t>
      </w:r>
      <w:proofErr w:type="spellEnd"/>
      <w:r>
        <w:t>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>Jezioro Notyst;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Sałęt</w:t>
      </w:r>
      <w:proofErr w:type="spellEnd"/>
      <w:r>
        <w:t xml:space="preserve"> Mały;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Sałęt</w:t>
      </w:r>
      <w:proofErr w:type="spellEnd"/>
      <w:r>
        <w:t xml:space="preserve"> Wielki;</w:t>
      </w:r>
    </w:p>
    <w:p w:rsidR="00E45775" w:rsidRDefault="00E45775" w:rsidP="00E45775">
      <w:pPr>
        <w:pStyle w:val="Akapit"/>
        <w:numPr>
          <w:ilvl w:val="0"/>
          <w:numId w:val="60"/>
        </w:numPr>
      </w:pPr>
      <w:r>
        <w:t xml:space="preserve">Jezioro </w:t>
      </w:r>
      <w:proofErr w:type="spellStart"/>
      <w:r>
        <w:t>Kiersztanowskie</w:t>
      </w:r>
      <w:proofErr w:type="spellEnd"/>
      <w:r>
        <w:t>;</w:t>
      </w:r>
    </w:p>
    <w:p w:rsidR="00E45775" w:rsidRPr="00E36B25" w:rsidRDefault="00E45775" w:rsidP="00E45775">
      <w:pPr>
        <w:pStyle w:val="Akapit"/>
        <w:numPr>
          <w:ilvl w:val="0"/>
          <w:numId w:val="60"/>
        </w:numPr>
      </w:pPr>
      <w:r>
        <w:t>Jezioro Rydwągi;</w:t>
      </w:r>
    </w:p>
    <w:p w:rsidR="00E45775" w:rsidRPr="00E45775" w:rsidRDefault="00E45775" w:rsidP="00E45775">
      <w:pPr>
        <w:pStyle w:val="Akapit"/>
      </w:pPr>
      <w:r>
        <w:t>Monitoring jezior w Gminie Mrągowo nie był prowadzony.</w:t>
      </w:r>
    </w:p>
    <w:p w:rsidR="00876D9E" w:rsidRDefault="00876D9E" w:rsidP="00876D9E">
      <w:pPr>
        <w:pStyle w:val="Nagwek3"/>
        <w:numPr>
          <w:ilvl w:val="2"/>
          <w:numId w:val="1"/>
        </w:numPr>
        <w:spacing w:line="240" w:lineRule="auto"/>
      </w:pPr>
      <w:bookmarkStart w:id="156" w:name="_Toc489945328"/>
      <w:r>
        <w:t>Obszary zagrożone podtopieniami</w:t>
      </w:r>
      <w:bookmarkEnd w:id="153"/>
      <w:bookmarkEnd w:id="154"/>
      <w:bookmarkEnd w:id="155"/>
      <w:bookmarkEnd w:id="156"/>
    </w:p>
    <w:p w:rsidR="002E3080" w:rsidRDefault="00876D9E" w:rsidP="00876D9E">
      <w:pPr>
        <w:pStyle w:val="Akapit"/>
      </w:pPr>
      <w:r>
        <w:t>W gminie nie ma ryzyka zagrożenia podtopieniami</w:t>
      </w:r>
    </w:p>
    <w:p w:rsidR="00756901" w:rsidRDefault="00756901" w:rsidP="00756901">
      <w:pPr>
        <w:pStyle w:val="Nagwek3"/>
        <w:keepLines/>
        <w:spacing w:before="200" w:line="360" w:lineRule="auto"/>
        <w:jc w:val="both"/>
        <w:rPr>
          <w:lang w:val="pl-PL"/>
        </w:rPr>
      </w:pPr>
      <w:bookmarkStart w:id="157" w:name="_Toc462915114"/>
      <w:bookmarkStart w:id="158" w:name="_Toc489945329"/>
      <w:r>
        <w:t>Wody podziemne</w:t>
      </w:r>
      <w:bookmarkEnd w:id="157"/>
      <w:bookmarkEnd w:id="158"/>
    </w:p>
    <w:p w:rsidR="00E709B3" w:rsidRDefault="00582D66" w:rsidP="00582D66">
      <w:pPr>
        <w:pStyle w:val="Akapit"/>
      </w:pPr>
      <w:r>
        <w:t>Gmina Mrągowo położona jest w zasięgu dwó</w:t>
      </w:r>
      <w:r w:rsidR="00C82758">
        <w:t xml:space="preserve">ch </w:t>
      </w:r>
      <w:proofErr w:type="spellStart"/>
      <w:r>
        <w:t>JCWPd</w:t>
      </w:r>
      <w:proofErr w:type="spellEnd"/>
      <w:r>
        <w:t>: 31 oraz 20.</w:t>
      </w:r>
    </w:p>
    <w:p w:rsidR="00E45775" w:rsidRDefault="00E45775">
      <w:pPr>
        <w:rPr>
          <w:rFonts w:ascii="Calibri" w:eastAsia="Calibri" w:hAnsi="Calibri" w:cs="Times New Roman"/>
          <w:b/>
          <w:szCs w:val="24"/>
        </w:rPr>
      </w:pPr>
      <w:r>
        <w:br w:type="page"/>
      </w:r>
    </w:p>
    <w:p w:rsidR="00036BE0" w:rsidRDefault="00036BE0" w:rsidP="00036BE0">
      <w:pPr>
        <w:pStyle w:val="PodpisRysunki"/>
      </w:pPr>
      <w:bookmarkStart w:id="159" w:name="_Toc489945267"/>
      <w:r>
        <w:lastRenderedPageBreak/>
        <w:t xml:space="preserve">Rysunek </w:t>
      </w:r>
      <w:fldSimple w:instr=" SEQ Rysunek \* ARABIC ">
        <w:r w:rsidR="00437292">
          <w:rPr>
            <w:noProof/>
          </w:rPr>
          <w:t>5</w:t>
        </w:r>
      </w:fldSimple>
      <w:r>
        <w:t>. Jednolite części wód podziemnych na terenie Gminy Mrągowo</w:t>
      </w:r>
      <w:bookmarkEnd w:id="159"/>
    </w:p>
    <w:p w:rsidR="00582D66" w:rsidRDefault="00036BE0" w:rsidP="00036BE0">
      <w:pPr>
        <w:pStyle w:val="Akapit"/>
        <w:ind w:firstLine="0"/>
        <w:jc w:val="center"/>
      </w:pPr>
      <w:r>
        <w:rPr>
          <w:noProof/>
          <w:lang w:eastAsia="pl-PL"/>
        </w:rPr>
        <w:drawing>
          <wp:inline distT="0" distB="0" distL="0" distR="0" wp14:anchorId="641CE13D" wp14:editId="42F9C14B">
            <wp:extent cx="4061279" cy="4762005"/>
            <wp:effectExtent l="0" t="0" r="0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2" b="3310"/>
                    <a:stretch/>
                  </pic:blipFill>
                  <pic:spPr bwMode="auto">
                    <a:xfrm>
                      <a:off x="0" y="0"/>
                      <a:ext cx="4061460" cy="47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BE0" w:rsidRPr="00582D66" w:rsidRDefault="00036BE0" w:rsidP="00036BE0">
      <w:pPr>
        <w:pStyle w:val="Akapit"/>
        <w:ind w:firstLine="0"/>
        <w:jc w:val="center"/>
      </w:pPr>
      <w:r>
        <w:t>Źródło: Opracowanie własne</w:t>
      </w:r>
    </w:p>
    <w:p w:rsidR="00756901" w:rsidRDefault="00F37FD4" w:rsidP="0063030B">
      <w:pPr>
        <w:pStyle w:val="Akapit"/>
      </w:pPr>
      <w:proofErr w:type="spellStart"/>
      <w:r w:rsidRPr="0063030B">
        <w:rPr>
          <w:b/>
        </w:rPr>
        <w:t>JCWPd</w:t>
      </w:r>
      <w:proofErr w:type="spellEnd"/>
      <w:r w:rsidRPr="0063030B">
        <w:rPr>
          <w:b/>
        </w:rPr>
        <w:t xml:space="preserve"> 31</w:t>
      </w:r>
      <w:r w:rsidRPr="0063030B">
        <w:t xml:space="preserve">: </w:t>
      </w:r>
      <w:r w:rsidR="00E6534C" w:rsidRPr="0063030B">
        <w:t>na obszarze jednostki wyst</w:t>
      </w:r>
      <w:r w:rsidR="00E6534C" w:rsidRPr="0063030B">
        <w:rPr>
          <w:rFonts w:hint="eastAsia"/>
        </w:rPr>
        <w:t>ę</w:t>
      </w:r>
      <w:r w:rsidR="00E6534C" w:rsidRPr="0063030B">
        <w:t>puje jeden lub dwa, lokalnie trzy czwartorz</w:t>
      </w:r>
      <w:r w:rsidR="00E6534C" w:rsidRPr="0063030B">
        <w:rPr>
          <w:rFonts w:hint="eastAsia"/>
        </w:rPr>
        <w:t>ę</w:t>
      </w:r>
      <w:r w:rsidR="00E6534C" w:rsidRPr="0063030B">
        <w:t>dowe poziomy wodono</w:t>
      </w:r>
      <w:r w:rsidR="00E6534C" w:rsidRPr="0063030B">
        <w:rPr>
          <w:rFonts w:hint="eastAsia"/>
        </w:rPr>
        <w:t>ś</w:t>
      </w:r>
      <w:r w:rsidR="00E6534C" w:rsidRPr="0063030B">
        <w:t xml:space="preserve">ne. W </w:t>
      </w:r>
      <w:r w:rsidR="00E6534C" w:rsidRPr="0063030B">
        <w:rPr>
          <w:rFonts w:hint="eastAsia"/>
        </w:rPr>
        <w:t>ś</w:t>
      </w:r>
      <w:r w:rsidR="00E6534C" w:rsidRPr="0063030B">
        <w:t>rodkowej i południowo-zachodniej cz</w:t>
      </w:r>
      <w:r w:rsidR="00E6534C" w:rsidRPr="0063030B">
        <w:rPr>
          <w:rFonts w:hint="eastAsia"/>
        </w:rPr>
        <w:t>ęś</w:t>
      </w:r>
      <w:r w:rsidR="00E6534C" w:rsidRPr="0063030B">
        <w:t>ci jednostki wykształcony jest</w:t>
      </w:r>
      <w:r w:rsidR="0063030B" w:rsidRPr="0063030B">
        <w:t xml:space="preserve"> </w:t>
      </w:r>
      <w:r w:rsidR="00E6534C" w:rsidRPr="0063030B">
        <w:t xml:space="preserve">również poziom </w:t>
      </w:r>
      <w:proofErr w:type="spellStart"/>
      <w:r w:rsidR="00E6534C" w:rsidRPr="0063030B">
        <w:t>paleoge</w:t>
      </w:r>
      <w:r w:rsidR="00E6534C" w:rsidRPr="0063030B">
        <w:rPr>
          <w:rFonts w:hint="eastAsia"/>
        </w:rPr>
        <w:t>ń</w:t>
      </w:r>
      <w:r w:rsidR="002B17E2">
        <w:t>ski</w:t>
      </w:r>
      <w:proofErr w:type="spellEnd"/>
      <w:r w:rsidR="00E6534C" w:rsidRPr="0063030B">
        <w:t xml:space="preserve">, lokalnie </w:t>
      </w:r>
      <w:proofErr w:type="spellStart"/>
      <w:r w:rsidR="00E6534C" w:rsidRPr="0063030B">
        <w:t>paleoge</w:t>
      </w:r>
      <w:r w:rsidR="00E6534C" w:rsidRPr="0063030B">
        <w:rPr>
          <w:rFonts w:hint="eastAsia"/>
        </w:rPr>
        <w:t>ń</w:t>
      </w:r>
      <w:r w:rsidR="00E6534C" w:rsidRPr="0063030B">
        <w:t>sko-neoge</w:t>
      </w:r>
      <w:r w:rsidR="00E6534C" w:rsidRPr="0063030B">
        <w:rPr>
          <w:rFonts w:hint="eastAsia"/>
        </w:rPr>
        <w:t>ń</w:t>
      </w:r>
      <w:r w:rsidR="002B17E2">
        <w:t>ski</w:t>
      </w:r>
      <w:proofErr w:type="spellEnd"/>
      <w:r w:rsidR="00E6534C" w:rsidRPr="0063030B">
        <w:t>. Brak</w:t>
      </w:r>
      <w:r w:rsidR="0063030B" w:rsidRPr="0063030B">
        <w:t xml:space="preserve"> </w:t>
      </w:r>
      <w:r w:rsidR="00E6534C" w:rsidRPr="0063030B">
        <w:t>jest danych o wodono</w:t>
      </w:r>
      <w:r w:rsidR="00E6534C" w:rsidRPr="0063030B">
        <w:rPr>
          <w:rFonts w:hint="eastAsia"/>
        </w:rPr>
        <w:t>ś</w:t>
      </w:r>
      <w:r w:rsidR="00E6534C" w:rsidRPr="0063030B">
        <w:t>no</w:t>
      </w:r>
      <w:r w:rsidR="00E6534C" w:rsidRPr="0063030B">
        <w:rPr>
          <w:rFonts w:hint="eastAsia"/>
        </w:rPr>
        <w:t>ś</w:t>
      </w:r>
      <w:r w:rsidR="00E6534C" w:rsidRPr="0063030B">
        <w:t>ci utworów kredowych.</w:t>
      </w:r>
    </w:p>
    <w:p w:rsidR="0063030B" w:rsidRPr="0063030B" w:rsidRDefault="0063030B" w:rsidP="0063030B">
      <w:pPr>
        <w:pStyle w:val="Akapit"/>
        <w:rPr>
          <w:b/>
          <w:bCs/>
        </w:rPr>
      </w:pPr>
      <w:r w:rsidRPr="0063030B">
        <w:rPr>
          <w:b/>
          <w:bCs/>
        </w:rPr>
        <w:t>GZWP wyst</w:t>
      </w:r>
      <w:r w:rsidRPr="0063030B">
        <w:rPr>
          <w:rFonts w:hint="eastAsia"/>
        </w:rPr>
        <w:t>ę</w:t>
      </w:r>
      <w:r w:rsidRPr="0063030B">
        <w:rPr>
          <w:b/>
          <w:bCs/>
        </w:rPr>
        <w:t>puj</w:t>
      </w:r>
      <w:r w:rsidRPr="0063030B">
        <w:rPr>
          <w:rFonts w:hint="eastAsia"/>
        </w:rPr>
        <w:t>ą</w:t>
      </w:r>
      <w:r w:rsidRPr="0063030B">
        <w:rPr>
          <w:b/>
          <w:bCs/>
        </w:rPr>
        <w:t>ce w obr</w:t>
      </w:r>
      <w:r w:rsidRPr="0063030B">
        <w:rPr>
          <w:rFonts w:hint="eastAsia"/>
        </w:rPr>
        <w:t>ę</w:t>
      </w:r>
      <w:r w:rsidR="002B17E2">
        <w:rPr>
          <w:b/>
          <w:bCs/>
        </w:rPr>
        <w:t xml:space="preserve">bie </w:t>
      </w:r>
      <w:proofErr w:type="spellStart"/>
      <w:r w:rsidR="002B17E2">
        <w:rPr>
          <w:b/>
          <w:bCs/>
        </w:rPr>
        <w:t>JCWPd</w:t>
      </w:r>
      <w:proofErr w:type="spellEnd"/>
      <w:r w:rsidR="002B17E2">
        <w:rPr>
          <w:b/>
          <w:bCs/>
        </w:rPr>
        <w:t>:</w:t>
      </w:r>
    </w:p>
    <w:p w:rsidR="0063030B" w:rsidRPr="0063030B" w:rsidRDefault="00BA548F" w:rsidP="0063030B">
      <w:pPr>
        <w:pStyle w:val="Akapit"/>
      </w:pPr>
      <w:r>
        <w:t>- udokumentowane: 206, 213, 216;</w:t>
      </w:r>
    </w:p>
    <w:p w:rsidR="0063030B" w:rsidRDefault="0063030B" w:rsidP="0063030B">
      <w:pPr>
        <w:pStyle w:val="Akapit"/>
      </w:pPr>
      <w:r w:rsidRPr="0063030B">
        <w:t>- nieudokumentowane: 205</w:t>
      </w:r>
      <w:r w:rsidR="00BA548F">
        <w:t xml:space="preserve">, 208, </w:t>
      </w:r>
      <w:r w:rsidRPr="0063030B">
        <w:t>215</w:t>
      </w:r>
      <w:r w:rsidR="002B17E2">
        <w:t>;</w:t>
      </w:r>
    </w:p>
    <w:p w:rsidR="00ED7919" w:rsidRPr="00ED7919" w:rsidRDefault="00ED7919" w:rsidP="00ED7919">
      <w:pPr>
        <w:pStyle w:val="Akapit"/>
      </w:pPr>
      <w:proofErr w:type="spellStart"/>
      <w:r w:rsidRPr="00ED7919">
        <w:rPr>
          <w:b/>
        </w:rPr>
        <w:t>JCWPd</w:t>
      </w:r>
      <w:proofErr w:type="spellEnd"/>
      <w:r w:rsidRPr="00ED7919">
        <w:rPr>
          <w:b/>
        </w:rPr>
        <w:t xml:space="preserve"> 20</w:t>
      </w:r>
      <w:r>
        <w:t xml:space="preserve">: </w:t>
      </w:r>
      <w:r w:rsidRPr="00ED7919">
        <w:t>obejmuje zlewnie Łyny i innych d</w:t>
      </w:r>
      <w:r>
        <w:t xml:space="preserve">opływów Pregoły. Główne poziomy </w:t>
      </w:r>
      <w:r w:rsidRPr="00ED7919">
        <w:t>wodono</w:t>
      </w:r>
      <w:r w:rsidRPr="00ED7919">
        <w:rPr>
          <w:rFonts w:hint="eastAsia"/>
        </w:rPr>
        <w:t>ś</w:t>
      </w:r>
      <w:r w:rsidRPr="00ED7919">
        <w:t>ne wyst</w:t>
      </w:r>
      <w:r w:rsidRPr="00ED7919">
        <w:rPr>
          <w:rFonts w:hint="eastAsia"/>
        </w:rPr>
        <w:t>ę</w:t>
      </w:r>
      <w:r w:rsidRPr="00ED7919">
        <w:t>puj</w:t>
      </w:r>
      <w:r w:rsidRPr="00ED7919">
        <w:rPr>
          <w:rFonts w:hint="eastAsia"/>
        </w:rPr>
        <w:t>ą</w:t>
      </w:r>
      <w:r w:rsidRPr="00ED7919">
        <w:t xml:space="preserve"> w obr</w:t>
      </w:r>
      <w:r w:rsidRPr="00ED7919">
        <w:rPr>
          <w:rFonts w:hint="eastAsia"/>
        </w:rPr>
        <w:t>ę</w:t>
      </w:r>
      <w:r w:rsidRPr="00ED7919">
        <w:t>bie plejstocenu. Lokalnie wody podziemne wyst</w:t>
      </w:r>
      <w:r w:rsidRPr="00ED7919">
        <w:rPr>
          <w:rFonts w:hint="eastAsia"/>
        </w:rPr>
        <w:t>ę</w:t>
      </w:r>
      <w:r w:rsidRPr="00ED7919">
        <w:t>puj</w:t>
      </w:r>
      <w:r w:rsidRPr="00ED7919">
        <w:rPr>
          <w:rFonts w:hint="eastAsia"/>
        </w:rPr>
        <w:t>ą</w:t>
      </w:r>
      <w:r w:rsidRPr="00ED7919">
        <w:t xml:space="preserve"> również w</w:t>
      </w:r>
      <w:r>
        <w:t xml:space="preserve"> </w:t>
      </w:r>
      <w:r w:rsidRPr="00ED7919">
        <w:t>utworach miocenu i paleogenu. W rejonie Olsztyna system wodono</w:t>
      </w:r>
      <w:r w:rsidRPr="00ED7919">
        <w:rPr>
          <w:rFonts w:hint="eastAsia"/>
        </w:rPr>
        <w:t>ś</w:t>
      </w:r>
      <w:r w:rsidRPr="00ED7919">
        <w:t>ny w utworach</w:t>
      </w:r>
      <w:r>
        <w:t xml:space="preserve"> </w:t>
      </w:r>
      <w:r w:rsidRPr="00ED7919">
        <w:t>plejstocenu zwi</w:t>
      </w:r>
      <w:r w:rsidRPr="00ED7919">
        <w:rPr>
          <w:rFonts w:hint="eastAsia"/>
        </w:rPr>
        <w:t>ą</w:t>
      </w:r>
      <w:r w:rsidRPr="00ED7919">
        <w:t>zany jest z gł</w:t>
      </w:r>
      <w:r w:rsidRPr="00ED7919">
        <w:rPr>
          <w:rFonts w:hint="eastAsia"/>
        </w:rPr>
        <w:t>ę</w:t>
      </w:r>
      <w:r w:rsidRPr="00ED7919">
        <w:t>bok</w:t>
      </w:r>
      <w:r w:rsidRPr="00ED7919">
        <w:rPr>
          <w:rFonts w:hint="eastAsia"/>
        </w:rPr>
        <w:t>ą</w:t>
      </w:r>
      <w:r w:rsidRPr="00ED7919">
        <w:t xml:space="preserve"> rynn</w:t>
      </w:r>
      <w:r w:rsidRPr="00ED7919">
        <w:rPr>
          <w:rFonts w:hint="eastAsia"/>
        </w:rPr>
        <w:t>ą</w:t>
      </w:r>
      <w:r w:rsidRPr="00ED7919">
        <w:t xml:space="preserve"> subglacjaln</w:t>
      </w:r>
      <w:r w:rsidRPr="00ED7919">
        <w:rPr>
          <w:rFonts w:hint="eastAsia"/>
        </w:rPr>
        <w:t>ą</w:t>
      </w:r>
      <w:r w:rsidRPr="00ED7919">
        <w:t>. Gł</w:t>
      </w:r>
      <w:r w:rsidRPr="00ED7919">
        <w:rPr>
          <w:rFonts w:hint="eastAsia"/>
        </w:rPr>
        <w:t>ę</w:t>
      </w:r>
      <w:r w:rsidRPr="00ED7919">
        <w:t>bsze poziomy wodono</w:t>
      </w:r>
      <w:r w:rsidRPr="00ED7919">
        <w:rPr>
          <w:rFonts w:hint="eastAsia"/>
        </w:rPr>
        <w:t>ś</w:t>
      </w:r>
      <w:r w:rsidRPr="00ED7919">
        <w:t>ne</w:t>
      </w:r>
      <w:r>
        <w:t xml:space="preserve"> </w:t>
      </w:r>
      <w:r w:rsidRPr="00ED7919">
        <w:lastRenderedPageBreak/>
        <w:t>wyst</w:t>
      </w:r>
      <w:r w:rsidRPr="00ED7919">
        <w:rPr>
          <w:rFonts w:hint="eastAsia"/>
        </w:rPr>
        <w:t>ę</w:t>
      </w:r>
      <w:r w:rsidRPr="00ED7919">
        <w:t>puj</w:t>
      </w:r>
      <w:r w:rsidRPr="00ED7919">
        <w:rPr>
          <w:rFonts w:hint="eastAsia"/>
        </w:rPr>
        <w:t>ą</w:t>
      </w:r>
      <w:r w:rsidRPr="00ED7919">
        <w:t>ce w utworach neogenu i paleogenu s</w:t>
      </w:r>
      <w:r w:rsidRPr="00ED7919">
        <w:rPr>
          <w:rFonts w:hint="eastAsia"/>
        </w:rPr>
        <w:t>ą</w:t>
      </w:r>
      <w:r w:rsidRPr="00ED7919">
        <w:t xml:space="preserve"> słabo rozpoznane z wyj</w:t>
      </w:r>
      <w:r w:rsidRPr="00ED7919">
        <w:rPr>
          <w:rFonts w:hint="eastAsia"/>
        </w:rPr>
        <w:t>ą</w:t>
      </w:r>
      <w:r w:rsidRPr="00ED7919">
        <w:t>tkiem zachodniej</w:t>
      </w:r>
      <w:r>
        <w:t xml:space="preserve"> </w:t>
      </w:r>
      <w:r w:rsidRPr="00ED7919">
        <w:t>cz</w:t>
      </w:r>
      <w:r w:rsidRPr="00ED7919">
        <w:rPr>
          <w:rFonts w:hint="eastAsia"/>
        </w:rPr>
        <w:t>ęś</w:t>
      </w:r>
      <w:r w:rsidRPr="00ED7919">
        <w:t xml:space="preserve">ci </w:t>
      </w:r>
      <w:proofErr w:type="spellStart"/>
      <w:r w:rsidRPr="00ED7919">
        <w:t>JCWPd</w:t>
      </w:r>
      <w:proofErr w:type="spellEnd"/>
      <w:r w:rsidRPr="00ED7919">
        <w:t>.</w:t>
      </w:r>
    </w:p>
    <w:p w:rsidR="00ED7919" w:rsidRPr="0063030B" w:rsidRDefault="00ED7919" w:rsidP="00ED7919">
      <w:pPr>
        <w:pStyle w:val="Akapit"/>
      </w:pPr>
      <w:r w:rsidRPr="00ED7919">
        <w:rPr>
          <w:b/>
          <w:bCs/>
        </w:rPr>
        <w:t>GZWP wyst</w:t>
      </w:r>
      <w:r w:rsidRPr="00ED7919">
        <w:rPr>
          <w:rFonts w:hint="eastAsia"/>
        </w:rPr>
        <w:t>ę</w:t>
      </w:r>
      <w:r w:rsidRPr="00ED7919">
        <w:rPr>
          <w:b/>
          <w:bCs/>
        </w:rPr>
        <w:t>puj</w:t>
      </w:r>
      <w:r w:rsidRPr="00ED7919">
        <w:rPr>
          <w:rFonts w:hint="eastAsia"/>
        </w:rPr>
        <w:t>ą</w:t>
      </w:r>
      <w:r w:rsidRPr="00ED7919">
        <w:rPr>
          <w:b/>
          <w:bCs/>
        </w:rPr>
        <w:t>ce w obr</w:t>
      </w:r>
      <w:r w:rsidRPr="00ED7919">
        <w:rPr>
          <w:rFonts w:hint="eastAsia"/>
        </w:rPr>
        <w:t>ę</w:t>
      </w:r>
      <w:r w:rsidRPr="00ED7919">
        <w:rPr>
          <w:b/>
          <w:bCs/>
        </w:rPr>
        <w:t xml:space="preserve">bie </w:t>
      </w:r>
      <w:proofErr w:type="spellStart"/>
      <w:r w:rsidRPr="00ED7919">
        <w:rPr>
          <w:b/>
          <w:bCs/>
        </w:rPr>
        <w:t>JCWPd</w:t>
      </w:r>
      <w:proofErr w:type="spellEnd"/>
      <w:r w:rsidRPr="00ED7919">
        <w:t>: 205, 208, 212, 213, 214</w:t>
      </w:r>
    </w:p>
    <w:p w:rsidR="00515897" w:rsidRDefault="00515897" w:rsidP="00515897">
      <w:pPr>
        <w:pStyle w:val="Nagwek3"/>
        <w:keepLines/>
        <w:spacing w:before="200" w:line="360" w:lineRule="auto"/>
        <w:jc w:val="both"/>
      </w:pPr>
      <w:bookmarkStart w:id="160" w:name="_Toc462915115"/>
      <w:bookmarkStart w:id="161" w:name="_Toc489945330"/>
      <w:r>
        <w:t>Podsumowanie</w:t>
      </w:r>
      <w:bookmarkEnd w:id="160"/>
      <w:bookmarkEnd w:id="16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5897" w:rsidTr="0084633A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897" w:rsidRDefault="00515897" w:rsidP="007E4FF5">
            <w:pPr>
              <w:pStyle w:val="Akapit"/>
            </w:pPr>
            <w:r>
              <w:t>Ogólny stan wód powierzchniowych na terenie Gminy Mrągowo jest dobry. Z</w:t>
            </w:r>
            <w:r>
              <w:rPr>
                <w:rFonts w:eastAsia="Times New Roman"/>
                <w:color w:val="000000"/>
                <w:lang w:eastAsia="pl-PL"/>
              </w:rPr>
              <w:t xml:space="preserve">agrożeniem jest również działalność człowieka związana z ruchem turystycznym, niewłaściwym </w:t>
            </w:r>
            <w:r>
              <w:rPr>
                <w:rFonts w:cs="Arial"/>
                <w:color w:val="000000" w:themeColor="text1"/>
              </w:rPr>
              <w:t>prowadzeniem działalności gospodarczo-bytowej oraz wciąż niedostateczne uregulowania gospodarka wodno-ściekowa. Nieoczyszczone ścieki odprowadzone są do często nieszczelnych szamb, stanowiąc poważne źródło zanieczyszczenia wód podziemnych i </w:t>
            </w:r>
            <w:r w:rsidR="00C90FAD">
              <w:rPr>
                <w:rFonts w:cs="Arial"/>
                <w:color w:val="000000" w:themeColor="text1"/>
              </w:rPr>
              <w:t>powierzchniowych</w:t>
            </w:r>
            <w:r>
              <w:rPr>
                <w:rFonts w:cs="Arial"/>
                <w:color w:val="000000" w:themeColor="text1"/>
              </w:rPr>
              <w:t>.</w:t>
            </w:r>
            <w:r w:rsidR="00C90FAD">
              <w:rPr>
                <w:rFonts w:cs="Arial"/>
                <w:color w:val="000000" w:themeColor="text1"/>
              </w:rPr>
              <w:t xml:space="preserve"> Na terenie gminy nie istnieje ryzyko zagrożenia powodziowego.</w:t>
            </w:r>
          </w:p>
        </w:tc>
      </w:tr>
    </w:tbl>
    <w:p w:rsidR="00515897" w:rsidRPr="001B46C5" w:rsidRDefault="00515897" w:rsidP="007E4FF5">
      <w:pPr>
        <w:spacing w:before="240" w:after="0"/>
        <w:jc w:val="center"/>
        <w:rPr>
          <w:b/>
          <w:szCs w:val="24"/>
        </w:rPr>
      </w:pPr>
      <w:r w:rsidRPr="001B46C5">
        <w:rPr>
          <w:b/>
          <w:szCs w:val="24"/>
        </w:rPr>
        <w:t>Analiza SWOT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4746"/>
      </w:tblGrid>
      <w:tr w:rsidR="00515897" w:rsidRPr="008D7351" w:rsidTr="0084633A">
        <w:trPr>
          <w:trHeight w:val="397"/>
        </w:trPr>
        <w:tc>
          <w:tcPr>
            <w:tcW w:w="2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15897" w:rsidRPr="008D7351" w:rsidRDefault="00515897" w:rsidP="0051589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Mocne strony</w:t>
            </w:r>
          </w:p>
        </w:tc>
        <w:tc>
          <w:tcPr>
            <w:tcW w:w="2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15897" w:rsidRPr="008D7351" w:rsidRDefault="00515897" w:rsidP="00793D7F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Słabe strony</w:t>
            </w:r>
          </w:p>
        </w:tc>
      </w:tr>
      <w:tr w:rsidR="00515897" w:rsidRPr="008D7351" w:rsidTr="0084633A">
        <w:trPr>
          <w:trHeight w:val="390"/>
        </w:trPr>
        <w:tc>
          <w:tcPr>
            <w:tcW w:w="24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897" w:rsidRDefault="00515897" w:rsidP="00515897">
            <w:pPr>
              <w:pStyle w:val="Akapitzlist"/>
              <w:numPr>
                <w:ilvl w:val="0"/>
                <w:numId w:val="62"/>
              </w:numPr>
              <w:spacing w:line="360" w:lineRule="auto"/>
              <w:ind w:left="56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Dobry stan wód powierzchniowych,</w:t>
            </w:r>
          </w:p>
          <w:p w:rsidR="00515897" w:rsidRPr="0068163E" w:rsidRDefault="00515897" w:rsidP="00515897">
            <w:pPr>
              <w:pStyle w:val="Akapitzlist"/>
              <w:numPr>
                <w:ilvl w:val="0"/>
                <w:numId w:val="62"/>
              </w:numPr>
              <w:spacing w:line="360" w:lineRule="auto"/>
              <w:ind w:left="56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Małe zagrożenie powodziowe.</w:t>
            </w:r>
          </w:p>
        </w:tc>
        <w:tc>
          <w:tcPr>
            <w:tcW w:w="25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897" w:rsidRPr="009B560E" w:rsidRDefault="00515897" w:rsidP="00515897">
            <w:pPr>
              <w:pStyle w:val="Akapitzlist"/>
              <w:numPr>
                <w:ilvl w:val="0"/>
                <w:numId w:val="61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00470A">
              <w:rPr>
                <w:rFonts w:asciiTheme="minorHAnsi" w:hAnsiTheme="minorHAnsi" w:cs="Arial"/>
              </w:rPr>
              <w:t>egradacja środowiska przez niekontrolowane odprowadzanie ścieków</w:t>
            </w:r>
            <w:r>
              <w:rPr>
                <w:rFonts w:asciiTheme="minorHAnsi" w:hAnsiTheme="minorHAnsi" w:cs="Arial"/>
              </w:rPr>
              <w:t>.</w:t>
            </w:r>
          </w:p>
        </w:tc>
      </w:tr>
      <w:tr w:rsidR="00515897" w:rsidRPr="008D7351" w:rsidTr="0084633A">
        <w:trPr>
          <w:trHeight w:val="397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15897" w:rsidRPr="008D7351" w:rsidRDefault="00515897" w:rsidP="00515897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Szanse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515897" w:rsidRPr="008D7351" w:rsidRDefault="00515897" w:rsidP="00793D7F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Zagrożenia</w:t>
            </w:r>
          </w:p>
        </w:tc>
      </w:tr>
      <w:tr w:rsidR="00515897" w:rsidRPr="008D7351" w:rsidTr="0084633A">
        <w:trPr>
          <w:trHeight w:val="186"/>
        </w:trPr>
        <w:tc>
          <w:tcPr>
            <w:tcW w:w="24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897" w:rsidRPr="00532208" w:rsidRDefault="00515897" w:rsidP="007E4FF5">
            <w:pPr>
              <w:pStyle w:val="Akapitzlist"/>
              <w:numPr>
                <w:ilvl w:val="0"/>
                <w:numId w:val="54"/>
              </w:numPr>
              <w:spacing w:line="360" w:lineRule="auto"/>
              <w:ind w:left="567"/>
              <w:contextualSpacing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Rozbudowa sieci kanalizacyjnej.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897" w:rsidRDefault="00515897" w:rsidP="00515897">
            <w:pPr>
              <w:pStyle w:val="Akapitzlist"/>
              <w:numPr>
                <w:ilvl w:val="0"/>
                <w:numId w:val="54"/>
              </w:numPr>
              <w:spacing w:before="120" w:line="360" w:lineRule="auto"/>
              <w:ind w:left="714" w:hanging="357"/>
              <w:contextualSpacing w:val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Rozwój sieci osadniczej, infrastruktury technicznej</w:t>
            </w:r>
            <w:r>
              <w:rPr>
                <w:rFonts w:asciiTheme="minorHAnsi" w:hAnsiTheme="minorHAnsi"/>
              </w:rPr>
              <w:t>, turystycznej</w:t>
            </w:r>
            <w:r w:rsidRPr="008D7351">
              <w:rPr>
                <w:rFonts w:asciiTheme="minorHAnsi" w:hAnsiTheme="minorHAnsi"/>
              </w:rPr>
              <w:t xml:space="preserve"> i rolnictwa skutkujący zwiększonym poborem wo</w:t>
            </w:r>
            <w:r>
              <w:rPr>
                <w:rFonts w:asciiTheme="minorHAnsi" w:hAnsiTheme="minorHAnsi"/>
              </w:rPr>
              <w:t>dy, większą produkcją ścieków i </w:t>
            </w:r>
            <w:r w:rsidRPr="008D7351">
              <w:rPr>
                <w:rFonts w:asciiTheme="minorHAnsi" w:hAnsiTheme="minorHAnsi"/>
              </w:rPr>
              <w:t>zwiększonym spływem powierzchniowym z pól uprawnych</w:t>
            </w:r>
            <w:r>
              <w:rPr>
                <w:rFonts w:asciiTheme="minorHAnsi" w:hAnsiTheme="minorHAnsi"/>
              </w:rPr>
              <w:t>,</w:t>
            </w:r>
          </w:p>
          <w:p w:rsidR="00515897" w:rsidRPr="008D7351" w:rsidRDefault="00515897" w:rsidP="00515897">
            <w:pPr>
              <w:pStyle w:val="Akapitzlist"/>
              <w:numPr>
                <w:ilvl w:val="0"/>
                <w:numId w:val="54"/>
              </w:numPr>
              <w:spacing w:line="360" w:lineRule="auto"/>
              <w:contextualSpacing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Przedostawanie się</w:t>
            </w:r>
            <w:r w:rsidRPr="00541FE8">
              <w:rPr>
                <w:rFonts w:asciiTheme="minorHAnsi" w:hAnsiTheme="minorHAnsi"/>
              </w:rPr>
              <w:t xml:space="preserve"> nieoczyszczonych </w:t>
            </w:r>
            <w:r>
              <w:rPr>
                <w:rFonts w:asciiTheme="minorHAnsi" w:hAnsiTheme="minorHAnsi"/>
              </w:rPr>
              <w:t xml:space="preserve">ścieków </w:t>
            </w:r>
            <w:r w:rsidRPr="00541FE8">
              <w:rPr>
                <w:rFonts w:asciiTheme="minorHAnsi" w:hAnsiTheme="minorHAnsi"/>
              </w:rPr>
              <w:t>do gleby i wód powierzchniowych</w:t>
            </w:r>
            <w:r>
              <w:rPr>
                <w:rFonts w:asciiTheme="minorHAnsi" w:hAnsiTheme="minorHAnsi"/>
              </w:rPr>
              <w:t>.</w:t>
            </w:r>
          </w:p>
        </w:tc>
      </w:tr>
    </w:tbl>
    <w:p w:rsidR="00C90FAD" w:rsidRDefault="00C90FAD">
      <w:pPr>
        <w:rPr>
          <w:rFonts w:ascii="Calibri" w:eastAsia="Calibri" w:hAnsi="Calibri" w:cs="Times New Roman"/>
          <w:sz w:val="24"/>
          <w:szCs w:val="24"/>
        </w:rPr>
      </w:pPr>
    </w:p>
    <w:p w:rsidR="00C90FAD" w:rsidRDefault="00C90FAD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793D7F" w:rsidRDefault="00793D7F" w:rsidP="00793D7F">
      <w:pPr>
        <w:pStyle w:val="Nagwek2"/>
        <w:numPr>
          <w:ilvl w:val="1"/>
          <w:numId w:val="1"/>
        </w:numPr>
        <w:spacing w:line="240" w:lineRule="auto"/>
      </w:pPr>
      <w:bookmarkStart w:id="162" w:name="_Toc476308358"/>
      <w:bookmarkStart w:id="163" w:name="_Toc489945331"/>
      <w:r>
        <w:lastRenderedPageBreak/>
        <w:t>Gospodarka wodno-ściekowa</w:t>
      </w:r>
      <w:bookmarkEnd w:id="162"/>
      <w:bookmarkEnd w:id="163"/>
    </w:p>
    <w:p w:rsidR="00793D7F" w:rsidRPr="005A17EB" w:rsidRDefault="00793D7F" w:rsidP="00793D7F">
      <w:pPr>
        <w:pStyle w:val="AKAPITY"/>
        <w:rPr>
          <w:noProof/>
        </w:rPr>
      </w:pPr>
      <w:r w:rsidRPr="009640E7">
        <w:rPr>
          <w:noProof/>
        </w:rPr>
        <w:t>Charakterystyka sieci wodociągowej i kanalizacyjnej</w:t>
      </w:r>
      <w:r>
        <w:rPr>
          <w:noProof/>
        </w:rPr>
        <w:t>,</w:t>
      </w:r>
      <w:r w:rsidRPr="009640E7">
        <w:rPr>
          <w:noProof/>
        </w:rPr>
        <w:t xml:space="preserve"> na terenie </w:t>
      </w:r>
      <w:r>
        <w:rPr>
          <w:noProof/>
        </w:rPr>
        <w:t>Gminy Mrągowo</w:t>
      </w:r>
      <w:r w:rsidRPr="009640E7">
        <w:rPr>
          <w:noProof/>
        </w:rPr>
        <w:t xml:space="preserve"> została przedstawiona w </w:t>
      </w:r>
      <w:r>
        <w:rPr>
          <w:noProof/>
        </w:rPr>
        <w:t>t</w:t>
      </w:r>
      <w:r w:rsidRPr="005A17EB">
        <w:rPr>
          <w:noProof/>
        </w:rPr>
        <w:t xml:space="preserve">abeli </w:t>
      </w:r>
      <w:r>
        <w:rPr>
          <w:noProof/>
        </w:rPr>
        <w:t>6</w:t>
      </w:r>
      <w:r w:rsidRPr="009640E7">
        <w:rPr>
          <w:noProof/>
        </w:rPr>
        <w:t xml:space="preserve">. </w:t>
      </w:r>
      <w:r>
        <w:rPr>
          <w:noProof/>
        </w:rPr>
        <w:t>Długość sieci wodociągowej</w:t>
      </w:r>
      <w:r w:rsidRPr="009640E7">
        <w:rPr>
          <w:noProof/>
        </w:rPr>
        <w:t xml:space="preserve"> wynosi </w:t>
      </w:r>
      <w:r w:rsidR="009E0214">
        <w:rPr>
          <w:noProof/>
        </w:rPr>
        <w:t>210</w:t>
      </w:r>
      <w:r w:rsidRPr="009640E7">
        <w:rPr>
          <w:noProof/>
        </w:rPr>
        <w:t xml:space="preserve"> </w:t>
      </w:r>
      <w:r w:rsidRPr="005A17EB">
        <w:rPr>
          <w:noProof/>
        </w:rPr>
        <w:t>km</w:t>
      </w:r>
      <w:r>
        <w:rPr>
          <w:noProof/>
        </w:rPr>
        <w:t xml:space="preserve">, korzysta z niej </w:t>
      </w:r>
      <w:r w:rsidR="00640E49">
        <w:rPr>
          <w:noProof/>
        </w:rPr>
        <w:t>99</w:t>
      </w:r>
      <w:r w:rsidR="00BB18A7">
        <w:rPr>
          <w:noProof/>
        </w:rPr>
        <w:t xml:space="preserve"> </w:t>
      </w:r>
      <w:r>
        <w:rPr>
          <w:noProof/>
        </w:rPr>
        <w:t xml:space="preserve">% mieszkańców gminy. Długośc sieci </w:t>
      </w:r>
      <w:r w:rsidRPr="009640E7">
        <w:rPr>
          <w:noProof/>
        </w:rPr>
        <w:t>kanalizacyjnej</w:t>
      </w:r>
      <w:r>
        <w:rPr>
          <w:noProof/>
        </w:rPr>
        <w:t xml:space="preserve"> jest znacznie mniejsza</w:t>
      </w:r>
      <w:r w:rsidRPr="009640E7">
        <w:rPr>
          <w:noProof/>
        </w:rPr>
        <w:t>,</w:t>
      </w:r>
      <w:r>
        <w:rPr>
          <w:noProof/>
        </w:rPr>
        <w:t xml:space="preserve"> </w:t>
      </w:r>
      <w:r w:rsidRPr="009640E7">
        <w:rPr>
          <w:noProof/>
        </w:rPr>
        <w:t>wynosi</w:t>
      </w:r>
      <w:r>
        <w:rPr>
          <w:noProof/>
        </w:rPr>
        <w:t xml:space="preserve"> </w:t>
      </w:r>
      <w:r w:rsidR="009E0214">
        <w:rPr>
          <w:noProof/>
        </w:rPr>
        <w:t xml:space="preserve">64 </w:t>
      </w:r>
      <w:r>
        <w:rPr>
          <w:noProof/>
        </w:rPr>
        <w:t xml:space="preserve"> </w:t>
      </w:r>
      <w:r w:rsidRPr="005A17EB">
        <w:rPr>
          <w:noProof/>
        </w:rPr>
        <w:t>km</w:t>
      </w:r>
      <w:r w:rsidR="009E0214">
        <w:rPr>
          <w:noProof/>
        </w:rPr>
        <w:t xml:space="preserve"> </w:t>
      </w:r>
      <w:r w:rsidR="00BC4773">
        <w:rPr>
          <w:noProof/>
        </w:rPr>
        <w:t xml:space="preserve"> i </w:t>
      </w:r>
      <w:r w:rsidR="009E0214">
        <w:t>korzyst</w:t>
      </w:r>
      <w:r w:rsidR="00BC4773">
        <w:t>a z niej 3</w:t>
      </w:r>
      <w:r w:rsidR="005D393F">
        <w:t>1,7</w:t>
      </w:r>
      <w:r w:rsidR="00BC4773">
        <w:t xml:space="preserve"> % mieszkańców</w:t>
      </w:r>
      <w:r>
        <w:rPr>
          <w:rStyle w:val="Odwoanieprzypisudolnego"/>
          <w:noProof/>
        </w:rPr>
        <w:footnoteReference w:id="9"/>
      </w:r>
      <w:r w:rsidRPr="009640E7">
        <w:rPr>
          <w:noProof/>
        </w:rPr>
        <w:t>.</w:t>
      </w:r>
    </w:p>
    <w:p w:rsidR="00793D7F" w:rsidRDefault="00793D7F" w:rsidP="00793D7F">
      <w:pPr>
        <w:pStyle w:val="AKAPITY"/>
        <w:rPr>
          <w:noProof/>
        </w:rPr>
      </w:pPr>
      <w:r>
        <w:rPr>
          <w:noProof/>
        </w:rPr>
        <w:t>Z danych</w:t>
      </w:r>
      <w:r w:rsidRPr="009640E7">
        <w:rPr>
          <w:noProof/>
        </w:rPr>
        <w:t xml:space="preserve"> zawart</w:t>
      </w:r>
      <w:r>
        <w:rPr>
          <w:noProof/>
        </w:rPr>
        <w:t>ych</w:t>
      </w:r>
      <w:r w:rsidRPr="009640E7">
        <w:rPr>
          <w:noProof/>
        </w:rPr>
        <w:t xml:space="preserve"> w </w:t>
      </w:r>
      <w:r>
        <w:rPr>
          <w:noProof/>
        </w:rPr>
        <w:t xml:space="preserve">tabeli </w:t>
      </w:r>
      <w:r w:rsidR="00B8686E">
        <w:rPr>
          <w:noProof/>
        </w:rPr>
        <w:t>7</w:t>
      </w:r>
      <w:r w:rsidR="00B8686E" w:rsidRPr="009640E7">
        <w:rPr>
          <w:noProof/>
        </w:rPr>
        <w:t xml:space="preserve"> </w:t>
      </w:r>
      <w:r>
        <w:rPr>
          <w:noProof/>
        </w:rPr>
        <w:t>wynika</w:t>
      </w:r>
      <w:r w:rsidRPr="009640E7">
        <w:rPr>
          <w:noProof/>
        </w:rPr>
        <w:t xml:space="preserve">, że zużycie wody w </w:t>
      </w:r>
      <w:r>
        <w:rPr>
          <w:noProof/>
        </w:rPr>
        <w:t>gminie</w:t>
      </w:r>
      <w:r w:rsidRPr="009640E7">
        <w:rPr>
          <w:noProof/>
        </w:rPr>
        <w:t xml:space="preserve"> na jednego mieszkańca jest </w:t>
      </w:r>
      <w:r>
        <w:rPr>
          <w:noProof/>
        </w:rPr>
        <w:t>niższe</w:t>
      </w:r>
      <w:r w:rsidRPr="009640E7">
        <w:rPr>
          <w:noProof/>
        </w:rPr>
        <w:t xml:space="preserve"> niż średnia dla </w:t>
      </w:r>
      <w:r>
        <w:rPr>
          <w:noProof/>
        </w:rPr>
        <w:t xml:space="preserve">powiatu </w:t>
      </w:r>
      <w:r w:rsidR="000D0897">
        <w:rPr>
          <w:noProof/>
        </w:rPr>
        <w:t>mrągowskiego</w:t>
      </w:r>
      <w:r w:rsidRPr="009640E7">
        <w:rPr>
          <w:noProof/>
        </w:rPr>
        <w:t xml:space="preserve"> i wynosi </w:t>
      </w:r>
      <w:r w:rsidR="000D0897">
        <w:rPr>
          <w:noProof/>
        </w:rPr>
        <w:t>33,8</w:t>
      </w:r>
      <w:r>
        <w:rPr>
          <w:noProof/>
        </w:rPr>
        <w:t> </w:t>
      </w:r>
      <w:r w:rsidRPr="005A17EB">
        <w:rPr>
          <w:noProof/>
        </w:rPr>
        <w:t>m</w:t>
      </w:r>
      <w:r w:rsidRPr="005A17EB">
        <w:rPr>
          <w:noProof/>
          <w:vertAlign w:val="superscript"/>
        </w:rPr>
        <w:t>3</w:t>
      </w:r>
      <w:r w:rsidRPr="005A17EB">
        <w:rPr>
          <w:noProof/>
        </w:rPr>
        <w:t>/mieszkańca</w:t>
      </w:r>
      <w:r w:rsidRPr="00E3618D">
        <w:rPr>
          <w:noProof/>
        </w:rPr>
        <w:t>.</w:t>
      </w:r>
    </w:p>
    <w:p w:rsidR="00793D7F" w:rsidRDefault="00793D7F" w:rsidP="00793D7F">
      <w:pPr>
        <w:pStyle w:val="PodpisRysunki"/>
      </w:pPr>
      <w:bookmarkStart w:id="164" w:name="_Toc459198527"/>
      <w:bookmarkStart w:id="165" w:name="_Toc462736355"/>
      <w:bookmarkStart w:id="166" w:name="_Toc471817289"/>
      <w:bookmarkStart w:id="167" w:name="_Toc476308215"/>
      <w:bookmarkStart w:id="168" w:name="_Toc489945243"/>
      <w:r>
        <w:t xml:space="preserve">Tabela </w:t>
      </w:r>
      <w:fldSimple w:instr=" SEQ Tabela \* ARABIC ">
        <w:r w:rsidR="00437292">
          <w:rPr>
            <w:noProof/>
          </w:rPr>
          <w:t>7</w:t>
        </w:r>
      </w:fldSimple>
      <w:r>
        <w:rPr>
          <w:noProof/>
        </w:rPr>
        <w:t>.</w:t>
      </w:r>
      <w:r>
        <w:t xml:space="preserve"> </w:t>
      </w:r>
      <w:r w:rsidRPr="00DE6D4D">
        <w:t xml:space="preserve">Sieć </w:t>
      </w:r>
      <w:r>
        <w:t xml:space="preserve">wodociągowa i kanalizacyjna </w:t>
      </w:r>
      <w:r w:rsidRPr="00DE6D4D">
        <w:t xml:space="preserve">na terenie </w:t>
      </w:r>
      <w:bookmarkEnd w:id="164"/>
      <w:r>
        <w:t xml:space="preserve">Gminy </w:t>
      </w:r>
      <w:bookmarkEnd w:id="165"/>
      <w:r w:rsidR="000D0897">
        <w:t>Mrągowo</w:t>
      </w:r>
      <w:r>
        <w:t xml:space="preserve"> i powiatu </w:t>
      </w:r>
      <w:r w:rsidR="000D0897">
        <w:t>mrągowskiego</w:t>
      </w:r>
      <w:r>
        <w:t xml:space="preserve"> w 2015 roku</w:t>
      </w:r>
      <w:bookmarkEnd w:id="166"/>
      <w:bookmarkEnd w:id="167"/>
      <w:bookmarkEnd w:id="168"/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851"/>
        <w:gridCol w:w="993"/>
        <w:gridCol w:w="993"/>
        <w:gridCol w:w="851"/>
        <w:gridCol w:w="2410"/>
        <w:gridCol w:w="1961"/>
      </w:tblGrid>
      <w:tr w:rsidR="00793D7F" w:rsidRPr="00313B63" w:rsidTr="0084633A">
        <w:trPr>
          <w:trHeight w:val="133"/>
          <w:tblHeader/>
          <w:jc w:val="center"/>
        </w:trPr>
        <w:tc>
          <w:tcPr>
            <w:tcW w:w="6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38111C">
              <w:rPr>
                <w:b/>
                <w:sz w:val="20"/>
                <w:szCs w:val="20"/>
                <w:lang w:eastAsia="pl-PL"/>
              </w:rPr>
              <w:t>Jednostka terytorialna</w:t>
            </w:r>
          </w:p>
        </w:tc>
        <w:tc>
          <w:tcPr>
            <w:tcW w:w="9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lang w:eastAsia="pl-PL"/>
              </w:rPr>
            </w:pPr>
            <w:r w:rsidRPr="0038111C">
              <w:rPr>
                <w:b/>
                <w:sz w:val="20"/>
                <w:lang w:eastAsia="pl-PL"/>
              </w:rPr>
              <w:t>Sieć [km]</w:t>
            </w:r>
          </w:p>
        </w:tc>
        <w:tc>
          <w:tcPr>
            <w:tcW w:w="9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lang w:eastAsia="pl-PL"/>
              </w:rPr>
            </w:pPr>
            <w:r w:rsidRPr="0038111C">
              <w:rPr>
                <w:b/>
                <w:sz w:val="20"/>
                <w:lang w:eastAsia="pl-PL"/>
              </w:rPr>
              <w:t>Sieć [km/100km</w:t>
            </w:r>
            <w:r w:rsidRPr="0038111C">
              <w:rPr>
                <w:b/>
                <w:sz w:val="20"/>
                <w:vertAlign w:val="superscript"/>
                <w:lang w:eastAsia="pl-PL"/>
              </w:rPr>
              <w:t>2</w:t>
            </w:r>
            <w:r w:rsidRPr="0038111C">
              <w:rPr>
                <w:b/>
                <w:sz w:val="20"/>
                <w:lang w:eastAsia="pl-PL"/>
              </w:rPr>
              <w:t>]</w:t>
            </w:r>
          </w:p>
        </w:tc>
        <w:tc>
          <w:tcPr>
            <w:tcW w:w="129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38111C">
              <w:rPr>
                <w:b/>
                <w:sz w:val="20"/>
                <w:szCs w:val="20"/>
                <w:lang w:eastAsia="pl-PL"/>
              </w:rPr>
              <w:t>Zużycie wody z wodociągów w gospodarstwach domowych</w:t>
            </w:r>
          </w:p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38111C">
              <w:rPr>
                <w:b/>
                <w:sz w:val="20"/>
                <w:szCs w:val="20"/>
                <w:lang w:eastAsia="pl-PL"/>
              </w:rPr>
              <w:t>na 1 mieszkańca [m</w:t>
            </w:r>
            <w:r w:rsidRPr="0038111C">
              <w:rPr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38111C">
              <w:rPr>
                <w:b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05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38111C">
              <w:rPr>
                <w:b/>
                <w:sz w:val="20"/>
                <w:szCs w:val="20"/>
                <w:lang w:eastAsia="pl-PL"/>
              </w:rPr>
              <w:t xml:space="preserve">Ścieki komunalne </w:t>
            </w:r>
            <w:r>
              <w:rPr>
                <w:b/>
                <w:sz w:val="20"/>
                <w:szCs w:val="20"/>
                <w:lang w:eastAsia="pl-PL"/>
              </w:rPr>
              <w:t>odprowadzane siecią kanalizacyjną</w:t>
            </w:r>
            <w:r w:rsidRPr="0038111C">
              <w:rPr>
                <w:b/>
                <w:sz w:val="20"/>
                <w:szCs w:val="20"/>
                <w:lang w:eastAsia="pl-PL"/>
              </w:rPr>
              <w:t xml:space="preserve"> (razem)</w:t>
            </w:r>
          </w:p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  <w:r w:rsidRPr="0038111C">
              <w:rPr>
                <w:b/>
                <w:sz w:val="20"/>
                <w:szCs w:val="20"/>
                <w:lang w:eastAsia="pl-PL"/>
              </w:rPr>
              <w:t>[d</w:t>
            </w:r>
            <w:r>
              <w:rPr>
                <w:b/>
                <w:sz w:val="20"/>
                <w:szCs w:val="20"/>
                <w:lang w:eastAsia="pl-PL"/>
              </w:rPr>
              <w:t>a</w:t>
            </w:r>
            <w:r w:rsidRPr="0038111C">
              <w:rPr>
                <w:b/>
                <w:sz w:val="20"/>
                <w:szCs w:val="20"/>
                <w:lang w:eastAsia="pl-PL"/>
              </w:rPr>
              <w:t>m</w:t>
            </w:r>
            <w:r w:rsidRPr="0038111C">
              <w:rPr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38111C">
              <w:rPr>
                <w:b/>
                <w:sz w:val="20"/>
                <w:szCs w:val="20"/>
                <w:lang w:eastAsia="pl-PL"/>
              </w:rPr>
              <w:t>]</w:t>
            </w:r>
          </w:p>
        </w:tc>
      </w:tr>
      <w:tr w:rsidR="00793D7F" w:rsidRPr="00313B63" w:rsidTr="0084633A">
        <w:trPr>
          <w:cantSplit/>
          <w:trHeight w:val="1374"/>
          <w:tblHeader/>
          <w:jc w:val="center"/>
        </w:trPr>
        <w:tc>
          <w:tcPr>
            <w:tcW w:w="6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793D7F" w:rsidRPr="0038111C" w:rsidRDefault="00793D7F" w:rsidP="0084633A">
            <w:pPr>
              <w:spacing w:after="0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793D7F" w:rsidRPr="00790C26" w:rsidRDefault="00793D7F" w:rsidP="0084633A">
            <w:pPr>
              <w:spacing w:after="0"/>
              <w:ind w:left="113" w:right="113"/>
              <w:jc w:val="center"/>
              <w:rPr>
                <w:b/>
                <w:sz w:val="20"/>
                <w:lang w:eastAsia="pl-PL"/>
              </w:rPr>
            </w:pPr>
            <w:r w:rsidRPr="0038111C">
              <w:rPr>
                <w:b/>
                <w:sz w:val="18"/>
                <w:lang w:eastAsia="pl-PL"/>
              </w:rPr>
              <w:t>wodociągowa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793D7F" w:rsidRPr="006259C2" w:rsidRDefault="00793D7F" w:rsidP="0084633A">
            <w:pPr>
              <w:spacing w:after="0"/>
              <w:ind w:left="113" w:right="113"/>
              <w:jc w:val="center"/>
              <w:rPr>
                <w:b/>
                <w:sz w:val="20"/>
                <w:lang w:eastAsia="pl-PL"/>
              </w:rPr>
            </w:pPr>
            <w:r w:rsidRPr="0038111C">
              <w:rPr>
                <w:b/>
                <w:sz w:val="18"/>
                <w:lang w:eastAsia="pl-PL"/>
              </w:rPr>
              <w:t>kanalizacyjna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extDirection w:val="btLr"/>
            <w:vAlign w:val="center"/>
            <w:hideMark/>
          </w:tcPr>
          <w:p w:rsidR="00793D7F" w:rsidRPr="0038111C" w:rsidRDefault="00793D7F" w:rsidP="0084633A">
            <w:pPr>
              <w:spacing w:after="0"/>
              <w:ind w:left="113" w:right="113"/>
              <w:jc w:val="center"/>
              <w:rPr>
                <w:b/>
                <w:sz w:val="18"/>
                <w:lang w:eastAsia="pl-PL"/>
              </w:rPr>
            </w:pPr>
            <w:r w:rsidRPr="0038111C">
              <w:rPr>
                <w:b/>
                <w:sz w:val="18"/>
                <w:lang w:eastAsia="pl-PL"/>
              </w:rPr>
              <w:t>wodociągowa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extDirection w:val="btLr"/>
            <w:vAlign w:val="center"/>
            <w:hideMark/>
          </w:tcPr>
          <w:p w:rsidR="00793D7F" w:rsidRPr="0038111C" w:rsidRDefault="00793D7F" w:rsidP="0084633A">
            <w:pPr>
              <w:spacing w:after="0"/>
              <w:ind w:left="113" w:right="113"/>
              <w:jc w:val="center"/>
              <w:rPr>
                <w:b/>
                <w:sz w:val="18"/>
                <w:lang w:eastAsia="pl-PL"/>
              </w:rPr>
            </w:pPr>
            <w:r w:rsidRPr="0038111C">
              <w:rPr>
                <w:b/>
                <w:sz w:val="18"/>
                <w:lang w:eastAsia="pl-PL"/>
              </w:rPr>
              <w:t>kanalizacyjna</w:t>
            </w:r>
          </w:p>
        </w:tc>
        <w:tc>
          <w:tcPr>
            <w:tcW w:w="129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793D7F" w:rsidRPr="00313B63" w:rsidRDefault="00793D7F" w:rsidP="0084633A">
            <w:pPr>
              <w:spacing w:after="0"/>
              <w:jc w:val="center"/>
              <w:rPr>
                <w:b/>
                <w:lang w:eastAsia="pl-PL"/>
              </w:rPr>
            </w:pPr>
          </w:p>
        </w:tc>
        <w:tc>
          <w:tcPr>
            <w:tcW w:w="105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793D7F" w:rsidRPr="00313B63" w:rsidRDefault="00793D7F" w:rsidP="0084633A">
            <w:pPr>
              <w:spacing w:after="0"/>
              <w:jc w:val="center"/>
              <w:rPr>
                <w:b/>
                <w:lang w:eastAsia="pl-PL"/>
              </w:rPr>
            </w:pPr>
          </w:p>
        </w:tc>
      </w:tr>
      <w:tr w:rsidR="00793D7F" w:rsidRPr="0052718B" w:rsidTr="0068017F">
        <w:trPr>
          <w:trHeight w:val="307"/>
          <w:jc w:val="center"/>
        </w:trPr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68017F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powiat mrągowski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DC5FBF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676,3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DC5FBF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344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DC5FBF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5FBF" w:rsidRPr="0038111C" w:rsidRDefault="00DC5FBF" w:rsidP="00E608B8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32,3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9A3F27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33,8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3D7F" w:rsidRPr="0038111C" w:rsidRDefault="009A3F27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1790</w:t>
            </w:r>
          </w:p>
        </w:tc>
      </w:tr>
      <w:tr w:rsidR="00793D7F" w:rsidRPr="0052718B" w:rsidTr="0084633A">
        <w:trPr>
          <w:trHeight w:val="307"/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68017F" w:rsidP="0084633A">
            <w:pPr>
              <w:spacing w:after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Gmina Mrągowo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9E025D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9E025D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730C5E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71,2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730C5E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21,7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730C5E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24,9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D7F" w:rsidRPr="0038111C" w:rsidRDefault="00730C5E" w:rsidP="0084633A">
            <w:pPr>
              <w:spacing w:after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170</w:t>
            </w:r>
          </w:p>
        </w:tc>
      </w:tr>
    </w:tbl>
    <w:p w:rsidR="00793D7F" w:rsidRDefault="00793D7F" w:rsidP="00793D7F">
      <w:pPr>
        <w:pStyle w:val="rdo"/>
      </w:pPr>
      <w:r>
        <w:t xml:space="preserve">Źródło: </w:t>
      </w:r>
      <w:r w:rsidR="009E14FE" w:rsidRPr="00E3618D">
        <w:rPr>
          <w:noProof/>
        </w:rPr>
        <w:t>Bank Danych Lokalnych GUS</w:t>
      </w:r>
      <w:r w:rsidR="009E14FE" w:rsidDel="009E14FE">
        <w:t xml:space="preserve"> </w:t>
      </w:r>
      <w:r w:rsidR="009E14FE">
        <w:t>/</w:t>
      </w:r>
      <w:r w:rsidR="00D117BD">
        <w:t>Urz</w:t>
      </w:r>
      <w:r w:rsidR="009E14FE">
        <w:t xml:space="preserve">ąd </w:t>
      </w:r>
      <w:r w:rsidR="00D117BD">
        <w:t>Gminy Mrągowo</w:t>
      </w:r>
    </w:p>
    <w:p w:rsidR="00FC0990" w:rsidRDefault="00FC0990" w:rsidP="00FC0990">
      <w:pPr>
        <w:pStyle w:val="PodpisRysunki"/>
      </w:pPr>
      <w:bookmarkStart w:id="169" w:name="_Toc489945244"/>
      <w:r>
        <w:t xml:space="preserve">Tabela </w:t>
      </w:r>
      <w:fldSimple w:instr=" SEQ Tabela \* ARABIC ">
        <w:r w:rsidR="00437292">
          <w:rPr>
            <w:noProof/>
          </w:rPr>
          <w:t>8</w:t>
        </w:r>
      </w:fldSimple>
      <w:r>
        <w:t xml:space="preserve">. </w:t>
      </w:r>
      <w:r w:rsidRPr="00D17C7F">
        <w:t xml:space="preserve">Gospodarka ściekowa poza oczyszczalnią w Gminie </w:t>
      </w:r>
      <w:r>
        <w:t>Mrągowo</w:t>
      </w:r>
      <w:r w:rsidRPr="00D17C7F">
        <w:t xml:space="preserve"> w latach 2013-2015</w:t>
      </w:r>
      <w:bookmarkEnd w:id="169"/>
    </w:p>
    <w:tbl>
      <w:tblPr>
        <w:tblW w:w="6293" w:type="dxa"/>
        <w:jc w:val="center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3"/>
        <w:gridCol w:w="1016"/>
        <w:gridCol w:w="1016"/>
        <w:gridCol w:w="1068"/>
      </w:tblGrid>
      <w:tr w:rsidR="007E407D" w:rsidRPr="00FF3DC8" w:rsidTr="0084633A">
        <w:trPr>
          <w:trHeight w:val="300"/>
          <w:jc w:val="center"/>
        </w:trPr>
        <w:tc>
          <w:tcPr>
            <w:tcW w:w="31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38111C">
              <w:rPr>
                <w:rFonts w:eastAsia="Times New Roman"/>
                <w:b/>
                <w:bCs/>
                <w:szCs w:val="24"/>
                <w:lang w:eastAsia="pl-PL"/>
              </w:rPr>
              <w:t>Gromadzenie i wywóz nieczystości ciekłych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38111C">
              <w:rPr>
                <w:rFonts w:eastAsia="Times New Roman"/>
                <w:b/>
                <w:bCs/>
                <w:szCs w:val="24"/>
                <w:lang w:eastAsia="pl-PL"/>
              </w:rPr>
              <w:t>Rok</w:t>
            </w:r>
          </w:p>
        </w:tc>
      </w:tr>
      <w:tr w:rsidR="007E407D" w:rsidRPr="00FF3DC8" w:rsidTr="0084633A">
        <w:trPr>
          <w:trHeight w:val="307"/>
          <w:jc w:val="center"/>
        </w:trPr>
        <w:tc>
          <w:tcPr>
            <w:tcW w:w="319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E407D" w:rsidRPr="0038111C" w:rsidRDefault="007E407D" w:rsidP="0084633A">
            <w:pPr>
              <w:spacing w:after="0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38111C">
              <w:rPr>
                <w:rFonts w:eastAsia="Times New Roman"/>
                <w:b/>
                <w:szCs w:val="24"/>
                <w:lang w:eastAsia="pl-PL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EEAF6"/>
            <w:vAlign w:val="center"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38111C">
              <w:rPr>
                <w:rFonts w:eastAsia="Times New Roman"/>
                <w:b/>
                <w:szCs w:val="24"/>
                <w:lang w:eastAsia="pl-PL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EEAF6"/>
            <w:vAlign w:val="center"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>
              <w:rPr>
                <w:rFonts w:eastAsia="Times New Roman"/>
                <w:b/>
                <w:szCs w:val="24"/>
                <w:lang w:eastAsia="pl-PL"/>
              </w:rPr>
              <w:t>2015</w:t>
            </w:r>
          </w:p>
        </w:tc>
      </w:tr>
      <w:tr w:rsidR="007E407D" w:rsidRPr="00FF3DC8" w:rsidTr="0084633A">
        <w:trPr>
          <w:trHeight w:val="308"/>
          <w:jc w:val="center"/>
        </w:trPr>
        <w:tc>
          <w:tcPr>
            <w:tcW w:w="31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szCs w:val="24"/>
                <w:lang w:eastAsia="pl-PL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E407D" w:rsidRDefault="007E407D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Cs w:val="24"/>
                <w:lang w:eastAsia="pl-PL"/>
              </w:rPr>
              <w:t>[szt.]</w:t>
            </w:r>
          </w:p>
        </w:tc>
      </w:tr>
      <w:tr w:rsidR="007E407D" w:rsidRPr="00FF3DC8" w:rsidTr="0084633A">
        <w:trPr>
          <w:trHeight w:val="308"/>
          <w:jc w:val="center"/>
        </w:trPr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szCs w:val="24"/>
                <w:lang w:eastAsia="pl-PL"/>
              </w:rPr>
            </w:pPr>
            <w:r w:rsidRPr="0038111C">
              <w:rPr>
                <w:rFonts w:eastAsia="Times New Roman"/>
                <w:szCs w:val="24"/>
                <w:lang w:eastAsia="pl-PL"/>
              </w:rPr>
              <w:t>Zbiorniki bezodpływowe (szamba)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462</w:t>
            </w:r>
            <w:r w:rsidR="00E00313">
              <w:rPr>
                <w:rStyle w:val="Odwoanieprzypisudolnego"/>
                <w:rFonts w:eastAsia="Times New Roman" w:cs="Tahoma"/>
                <w:szCs w:val="24"/>
                <w:lang w:eastAsia="pl-PL"/>
              </w:rPr>
              <w:footnoteReference w:id="10"/>
            </w:r>
          </w:p>
        </w:tc>
      </w:tr>
      <w:tr w:rsidR="007E407D" w:rsidRPr="00FF3DC8" w:rsidTr="0084633A">
        <w:trPr>
          <w:trHeight w:val="287"/>
          <w:jc w:val="center"/>
        </w:trPr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szCs w:val="24"/>
                <w:lang w:eastAsia="pl-PL"/>
              </w:rPr>
            </w:pPr>
            <w:r w:rsidRPr="0038111C">
              <w:rPr>
                <w:rFonts w:eastAsia="Times New Roman"/>
                <w:szCs w:val="24"/>
                <w:lang w:eastAsia="pl-PL"/>
              </w:rPr>
              <w:t>Oczyszczalnie przydomowe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152</w:t>
            </w:r>
            <w:r w:rsidR="00E00313">
              <w:rPr>
                <w:rStyle w:val="Odwoanieprzypisudolnego"/>
                <w:rFonts w:eastAsia="Times New Roman" w:cs="Tahoma"/>
                <w:szCs w:val="24"/>
                <w:lang w:eastAsia="pl-PL"/>
              </w:rPr>
              <w:footnoteReference w:id="11"/>
            </w:r>
          </w:p>
        </w:tc>
      </w:tr>
      <w:tr w:rsidR="007E407D" w:rsidRPr="00FF3DC8" w:rsidTr="0084633A">
        <w:trPr>
          <w:trHeight w:val="276"/>
          <w:jc w:val="center"/>
        </w:trPr>
        <w:tc>
          <w:tcPr>
            <w:tcW w:w="3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407D" w:rsidRPr="0038111C" w:rsidRDefault="007E407D" w:rsidP="0084633A">
            <w:pPr>
              <w:spacing w:after="0"/>
              <w:jc w:val="center"/>
              <w:rPr>
                <w:rFonts w:eastAsia="Times New Roman"/>
                <w:szCs w:val="24"/>
                <w:lang w:eastAsia="pl-PL"/>
              </w:rPr>
            </w:pPr>
            <w:r w:rsidRPr="0038111C">
              <w:rPr>
                <w:rFonts w:eastAsia="Times New Roman"/>
                <w:szCs w:val="24"/>
                <w:lang w:eastAsia="pl-PL"/>
              </w:rPr>
              <w:t>Stacje zlewne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407D" w:rsidRPr="0038111C" w:rsidRDefault="003D7033" w:rsidP="0084633A">
            <w:pPr>
              <w:spacing w:after="0"/>
              <w:jc w:val="center"/>
              <w:rPr>
                <w:rFonts w:eastAsia="Times New Roman" w:cs="Tahoma"/>
                <w:szCs w:val="24"/>
                <w:lang w:eastAsia="pl-PL"/>
              </w:rPr>
            </w:pPr>
            <w:r>
              <w:rPr>
                <w:rFonts w:eastAsia="Times New Roman" w:cs="Tahoma"/>
                <w:szCs w:val="24"/>
                <w:lang w:eastAsia="pl-PL"/>
              </w:rPr>
              <w:t>1</w:t>
            </w:r>
          </w:p>
        </w:tc>
      </w:tr>
    </w:tbl>
    <w:p w:rsidR="007E407D" w:rsidRDefault="007E407D" w:rsidP="007E407D">
      <w:pPr>
        <w:pStyle w:val="rdo"/>
        <w:rPr>
          <w:noProof/>
        </w:rPr>
      </w:pPr>
      <w:r w:rsidRPr="00E3618D">
        <w:rPr>
          <w:noProof/>
        </w:rPr>
        <w:t>Źródło:</w:t>
      </w:r>
      <w:r w:rsidRPr="00E3618D">
        <w:t xml:space="preserve"> </w:t>
      </w:r>
      <w:r w:rsidRPr="00E3618D">
        <w:rPr>
          <w:noProof/>
        </w:rPr>
        <w:t>Bank Danych Lokalnych GUS</w:t>
      </w:r>
    </w:p>
    <w:p w:rsidR="00E3469E" w:rsidRDefault="001D1AE7" w:rsidP="00E3469E">
      <w:pPr>
        <w:pStyle w:val="Akapit"/>
        <w:rPr>
          <w:noProof/>
        </w:rPr>
      </w:pPr>
      <w:r>
        <w:rPr>
          <w:noProof/>
        </w:rPr>
        <w:t>W latach 2013-2015 w gminie zwiększyła się</w:t>
      </w:r>
      <w:r w:rsidR="009526D8">
        <w:rPr>
          <w:noProof/>
        </w:rPr>
        <w:t xml:space="preserve"> liczba</w:t>
      </w:r>
      <w:r>
        <w:rPr>
          <w:noProof/>
        </w:rPr>
        <w:t xml:space="preserve"> przydomowych oczyszczalni ścieków. Na kolejne lata zaplanowana jest</w:t>
      </w:r>
      <w:r w:rsidR="00264E3A">
        <w:rPr>
          <w:noProof/>
        </w:rPr>
        <w:t xml:space="preserve"> rozbudowa </w:t>
      </w:r>
      <w:r w:rsidR="00F934AA">
        <w:rPr>
          <w:noProof/>
        </w:rPr>
        <w:t>infrastruktury wodno kanalizacyjnej. Działania te</w:t>
      </w:r>
      <w:r w:rsidR="00B54BFB">
        <w:rPr>
          <w:noProof/>
        </w:rPr>
        <w:t xml:space="preserve"> ogranicz</w:t>
      </w:r>
      <w:r w:rsidR="00F934AA">
        <w:rPr>
          <w:noProof/>
        </w:rPr>
        <w:t>ą</w:t>
      </w:r>
      <w:r w:rsidR="00B54BFB">
        <w:rPr>
          <w:noProof/>
        </w:rPr>
        <w:t xml:space="preserve"> przedostawanie się ścieków do gleb oraz wód powierzchniowych i</w:t>
      </w:r>
      <w:r w:rsidR="00F934AA">
        <w:rPr>
          <w:noProof/>
        </w:rPr>
        <w:t> </w:t>
      </w:r>
      <w:r w:rsidR="00B54BFB">
        <w:rPr>
          <w:noProof/>
        </w:rPr>
        <w:t xml:space="preserve">podziemnych. </w:t>
      </w:r>
    </w:p>
    <w:p w:rsidR="0009651E" w:rsidRDefault="00E9495A" w:rsidP="00FC774F">
      <w:pPr>
        <w:pStyle w:val="Akapit"/>
        <w:rPr>
          <w:noProof/>
        </w:rPr>
      </w:pPr>
      <w:r>
        <w:rPr>
          <w:noProof/>
        </w:rPr>
        <w:t xml:space="preserve">Gmina Mrągowo posiada pozwolenia wodno-prawne </w:t>
      </w:r>
      <w:r w:rsidR="00BF76B0">
        <w:rPr>
          <w:noProof/>
        </w:rPr>
        <w:t>na</w:t>
      </w:r>
      <w:r w:rsidR="0009651E">
        <w:rPr>
          <w:noProof/>
        </w:rPr>
        <w:t>:</w:t>
      </w:r>
    </w:p>
    <w:p w:rsidR="00454805" w:rsidRDefault="0009651E" w:rsidP="00C14C11">
      <w:pPr>
        <w:pStyle w:val="Akapit"/>
        <w:numPr>
          <w:ilvl w:val="0"/>
          <w:numId w:val="87"/>
        </w:numPr>
        <w:ind w:left="426"/>
        <w:rPr>
          <w:noProof/>
        </w:rPr>
      </w:pPr>
      <w:r>
        <w:rPr>
          <w:noProof/>
        </w:rPr>
        <w:lastRenderedPageBreak/>
        <w:t>W</w:t>
      </w:r>
      <w:r w:rsidR="00BF76B0">
        <w:rPr>
          <w:noProof/>
        </w:rPr>
        <w:t xml:space="preserve">prowadzanie oczyszczonych ścieków ze zmodernizowanej gminnej oczyszczalni ścieków </w:t>
      </w:r>
      <w:r>
        <w:rPr>
          <w:noProof/>
        </w:rPr>
        <w:t>w miejsocwości Boże k/Mrągowa do</w:t>
      </w:r>
      <w:r w:rsidR="00BF76B0">
        <w:rPr>
          <w:noProof/>
        </w:rPr>
        <w:t xml:space="preserve"> rzeki Kiersztanowo na następujących warunkach</w:t>
      </w:r>
      <w:r w:rsidR="006F5CA1">
        <w:rPr>
          <w:noProof/>
        </w:rPr>
        <w:t xml:space="preserve">: </w:t>
      </w:r>
    </w:p>
    <w:p w:rsidR="0009651E" w:rsidRDefault="006F5CA1" w:rsidP="00D35FFA">
      <w:pPr>
        <w:pStyle w:val="Akapit"/>
        <w:rPr>
          <w:noProof/>
        </w:rPr>
      </w:pPr>
      <w:r>
        <w:rPr>
          <w:noProof/>
        </w:rPr>
        <w:t xml:space="preserve">Ilość odprowadzanych ścieków: </w:t>
      </w:r>
    </w:p>
    <w:p w:rsidR="006F5CA1" w:rsidRDefault="006F5CA1" w:rsidP="0009651E">
      <w:pPr>
        <w:pStyle w:val="Akapit"/>
        <w:numPr>
          <w:ilvl w:val="0"/>
          <w:numId w:val="82"/>
        </w:numPr>
        <w:rPr>
          <w:noProof/>
        </w:rPr>
      </w:pPr>
      <w:r>
        <w:rPr>
          <w:noProof/>
        </w:rPr>
        <w:t>Qd śr= 320 m</w:t>
      </w:r>
      <w:r w:rsidRPr="006F5CA1">
        <w:rPr>
          <w:noProof/>
          <w:vertAlign w:val="superscript"/>
        </w:rPr>
        <w:t>3</w:t>
      </w:r>
      <w:r>
        <w:rPr>
          <w:noProof/>
        </w:rPr>
        <w:t>/d</w:t>
      </w:r>
    </w:p>
    <w:p w:rsidR="006F5CA1" w:rsidRDefault="006F5CA1" w:rsidP="0009651E">
      <w:pPr>
        <w:pStyle w:val="Akapit"/>
        <w:numPr>
          <w:ilvl w:val="0"/>
          <w:numId w:val="82"/>
        </w:numPr>
        <w:rPr>
          <w:noProof/>
        </w:rPr>
      </w:pPr>
      <w:r>
        <w:rPr>
          <w:noProof/>
        </w:rPr>
        <w:t>Qd max- 400 m</w:t>
      </w:r>
      <w:r w:rsidRPr="006F5CA1">
        <w:rPr>
          <w:noProof/>
          <w:vertAlign w:val="superscript"/>
        </w:rPr>
        <w:t>3</w:t>
      </w:r>
      <w:r>
        <w:rPr>
          <w:noProof/>
        </w:rPr>
        <w:t>/d</w:t>
      </w:r>
    </w:p>
    <w:p w:rsidR="00292B2F" w:rsidRDefault="00292B2F" w:rsidP="00FC774F">
      <w:pPr>
        <w:pStyle w:val="Akapit"/>
        <w:rPr>
          <w:noProof/>
        </w:rPr>
      </w:pPr>
      <w:r>
        <w:rPr>
          <w:noProof/>
        </w:rPr>
        <w:t>Oczyszczone ścieki nie mogą przekroczyć dopuszczalnych wartości wskaźnika zanieczyszczeń niżej wymieni</w:t>
      </w:r>
      <w:r w:rsidR="00CB084E">
        <w:rPr>
          <w:noProof/>
        </w:rPr>
        <w:t>onych:</w:t>
      </w:r>
    </w:p>
    <w:p w:rsidR="00CB084E" w:rsidRDefault="00CB084E" w:rsidP="002C5DAA">
      <w:pPr>
        <w:pStyle w:val="Akapit"/>
        <w:numPr>
          <w:ilvl w:val="0"/>
          <w:numId w:val="85"/>
        </w:numPr>
        <w:rPr>
          <w:noProof/>
        </w:rPr>
      </w:pPr>
      <w:r>
        <w:rPr>
          <w:noProof/>
        </w:rPr>
        <w:t>BZT</w:t>
      </w:r>
      <w:r w:rsidRPr="00CB084E">
        <w:rPr>
          <w:noProof/>
          <w:vertAlign w:val="subscript"/>
        </w:rPr>
        <w:t>5</w:t>
      </w:r>
      <w:r>
        <w:rPr>
          <w:noProof/>
        </w:rPr>
        <w:t xml:space="preserve"> –25</w:t>
      </w:r>
      <w:r w:rsidR="004544C4">
        <w:rPr>
          <w:noProof/>
        </w:rPr>
        <w:t xml:space="preserve"> </w:t>
      </w:r>
      <w:r>
        <w:rPr>
          <w:noProof/>
        </w:rPr>
        <w:t>mg O</w:t>
      </w:r>
      <w:r w:rsidRPr="00CB084E">
        <w:rPr>
          <w:noProof/>
          <w:vertAlign w:val="subscript"/>
        </w:rPr>
        <w:t>2</w:t>
      </w:r>
      <w:r>
        <w:rPr>
          <w:noProof/>
        </w:rPr>
        <w:t>/l</w:t>
      </w:r>
    </w:p>
    <w:p w:rsidR="00CB084E" w:rsidRDefault="00CB084E" w:rsidP="002C5DAA">
      <w:pPr>
        <w:pStyle w:val="Akapit"/>
        <w:numPr>
          <w:ilvl w:val="0"/>
          <w:numId w:val="85"/>
        </w:numPr>
        <w:rPr>
          <w:noProof/>
        </w:rPr>
      </w:pPr>
      <w:r>
        <w:rPr>
          <w:noProof/>
        </w:rPr>
        <w:t>CHZT</w:t>
      </w:r>
      <w:r w:rsidRPr="00CB084E">
        <w:rPr>
          <w:noProof/>
          <w:vertAlign w:val="subscript"/>
        </w:rPr>
        <w:t>Cr</w:t>
      </w:r>
      <w:r>
        <w:rPr>
          <w:noProof/>
        </w:rPr>
        <w:t xml:space="preserve"> – 125 </w:t>
      </w:r>
      <w:r w:rsidR="004544C4">
        <w:rPr>
          <w:noProof/>
        </w:rPr>
        <w:t>mg O</w:t>
      </w:r>
      <w:r w:rsidR="004544C4" w:rsidRPr="00CB084E">
        <w:rPr>
          <w:noProof/>
          <w:vertAlign w:val="subscript"/>
        </w:rPr>
        <w:t>2</w:t>
      </w:r>
      <w:r w:rsidR="004544C4">
        <w:rPr>
          <w:noProof/>
        </w:rPr>
        <w:t>/l</w:t>
      </w:r>
    </w:p>
    <w:p w:rsidR="00CB084E" w:rsidRDefault="00CB084E" w:rsidP="002C5DAA">
      <w:pPr>
        <w:pStyle w:val="Akapit"/>
        <w:numPr>
          <w:ilvl w:val="0"/>
          <w:numId w:val="85"/>
        </w:numPr>
        <w:rPr>
          <w:noProof/>
        </w:rPr>
      </w:pPr>
      <w:r>
        <w:rPr>
          <w:noProof/>
        </w:rPr>
        <w:t>Zawiesiny ogólne –35 mg/l</w:t>
      </w:r>
    </w:p>
    <w:p w:rsidR="00CB084E" w:rsidRDefault="00CB084E" w:rsidP="002C5DAA">
      <w:pPr>
        <w:pStyle w:val="Akapit"/>
        <w:numPr>
          <w:ilvl w:val="0"/>
          <w:numId w:val="85"/>
        </w:numPr>
        <w:rPr>
          <w:noProof/>
        </w:rPr>
      </w:pPr>
      <w:r>
        <w:rPr>
          <w:noProof/>
        </w:rPr>
        <w:t>Azot ogólny – 15 mg/l</w:t>
      </w:r>
    </w:p>
    <w:p w:rsidR="00CB084E" w:rsidRDefault="00CB084E" w:rsidP="002C5DAA">
      <w:pPr>
        <w:pStyle w:val="Akapit"/>
        <w:numPr>
          <w:ilvl w:val="0"/>
          <w:numId w:val="85"/>
        </w:numPr>
        <w:rPr>
          <w:noProof/>
        </w:rPr>
      </w:pPr>
      <w:r>
        <w:rPr>
          <w:noProof/>
        </w:rPr>
        <w:t>Fosfor ogólny –2 mg/l</w:t>
      </w:r>
    </w:p>
    <w:p w:rsidR="004544C4" w:rsidRDefault="00F15EC1" w:rsidP="00C14C11">
      <w:pPr>
        <w:pStyle w:val="Akapit"/>
        <w:numPr>
          <w:ilvl w:val="0"/>
          <w:numId w:val="87"/>
        </w:numPr>
        <w:ind w:left="426"/>
        <w:rPr>
          <w:noProof/>
        </w:rPr>
      </w:pPr>
      <w:r>
        <w:rPr>
          <w:noProof/>
        </w:rPr>
        <w:t>Odprowadzanie ścieków pochodzących ze stacji uzdatniania wody na ujęciu wo</w:t>
      </w:r>
      <w:r w:rsidR="000E18FD">
        <w:rPr>
          <w:noProof/>
        </w:rPr>
        <w:t>dy w miejscowości Użranki do stu</w:t>
      </w:r>
      <w:r>
        <w:rPr>
          <w:noProof/>
        </w:rPr>
        <w:t>dni na</w:t>
      </w:r>
      <w:r w:rsidR="000E18FD">
        <w:rPr>
          <w:noProof/>
        </w:rPr>
        <w:t xml:space="preserve"> rurociąg</w:t>
      </w:r>
      <w:r>
        <w:rPr>
          <w:noProof/>
        </w:rPr>
        <w:t>u drenarskim na działce 66/15 obręb Użrank</w:t>
      </w:r>
      <w:r w:rsidR="000E18FD">
        <w:rPr>
          <w:noProof/>
        </w:rPr>
        <w:t>i</w:t>
      </w:r>
      <w:r>
        <w:rPr>
          <w:noProof/>
        </w:rPr>
        <w:t>, na następujących warunkach</w:t>
      </w:r>
      <w:r w:rsidR="000E18FD">
        <w:rPr>
          <w:noProof/>
        </w:rPr>
        <w:t>:</w:t>
      </w:r>
    </w:p>
    <w:p w:rsidR="00F15EC1" w:rsidRDefault="000E18FD" w:rsidP="000E18FD">
      <w:pPr>
        <w:pStyle w:val="Akapit"/>
        <w:numPr>
          <w:ilvl w:val="0"/>
          <w:numId w:val="84"/>
        </w:numPr>
        <w:rPr>
          <w:noProof/>
        </w:rPr>
      </w:pPr>
      <w:r>
        <w:rPr>
          <w:noProof/>
        </w:rPr>
        <w:t>Q max= 6,63 m</w:t>
      </w:r>
      <w:r w:rsidRPr="00D91672">
        <w:rPr>
          <w:noProof/>
          <w:vertAlign w:val="superscript"/>
        </w:rPr>
        <w:t>3</w:t>
      </w:r>
      <w:r>
        <w:rPr>
          <w:noProof/>
        </w:rPr>
        <w:t>/ godz</w:t>
      </w:r>
    </w:p>
    <w:p w:rsidR="000E18FD" w:rsidRDefault="000E18FD" w:rsidP="000E18FD">
      <w:pPr>
        <w:pStyle w:val="Akapit"/>
        <w:numPr>
          <w:ilvl w:val="0"/>
          <w:numId w:val="84"/>
        </w:numPr>
        <w:rPr>
          <w:noProof/>
        </w:rPr>
      </w:pPr>
      <w:r>
        <w:rPr>
          <w:noProof/>
        </w:rPr>
        <w:t>Q śr = 9,99 m</w:t>
      </w:r>
      <w:r w:rsidRPr="00D91672">
        <w:rPr>
          <w:noProof/>
          <w:vertAlign w:val="superscript"/>
        </w:rPr>
        <w:t>3</w:t>
      </w:r>
      <w:r>
        <w:rPr>
          <w:noProof/>
        </w:rPr>
        <w:t xml:space="preserve"> / dobę</w:t>
      </w:r>
    </w:p>
    <w:p w:rsidR="000E18FD" w:rsidRDefault="00D91672" w:rsidP="000E18FD">
      <w:pPr>
        <w:pStyle w:val="Akapit"/>
        <w:numPr>
          <w:ilvl w:val="0"/>
          <w:numId w:val="84"/>
        </w:numPr>
        <w:rPr>
          <w:noProof/>
        </w:rPr>
      </w:pPr>
      <w:r>
        <w:rPr>
          <w:noProof/>
        </w:rPr>
        <w:t>Q max= 120 m</w:t>
      </w:r>
      <w:r w:rsidRPr="00D91672">
        <w:rPr>
          <w:noProof/>
          <w:vertAlign w:val="superscript"/>
        </w:rPr>
        <w:t>3</w:t>
      </w:r>
      <w:r>
        <w:rPr>
          <w:noProof/>
        </w:rPr>
        <w:t>/ rok</w:t>
      </w:r>
    </w:p>
    <w:p w:rsidR="00D91672" w:rsidRDefault="002C5DAA" w:rsidP="00D35FFA">
      <w:pPr>
        <w:pStyle w:val="Akapit"/>
        <w:rPr>
          <w:noProof/>
        </w:rPr>
      </w:pPr>
      <w:r>
        <w:rPr>
          <w:noProof/>
        </w:rPr>
        <w:t>Ścieki za stacji uzdatniania wody odprowadzane będą do odbiornika po podczyszczeniu w 3 komorowym odstojniku.</w:t>
      </w:r>
    </w:p>
    <w:p w:rsidR="002C5DAA" w:rsidRDefault="002C5DAA" w:rsidP="00D35FFA">
      <w:pPr>
        <w:pStyle w:val="Akapit"/>
        <w:rPr>
          <w:noProof/>
        </w:rPr>
      </w:pPr>
      <w:r>
        <w:rPr>
          <w:noProof/>
        </w:rPr>
        <w:t>Oczyszczone ścieki nie mogą przekroczyć najwyższych dopuszczalnych wartości wskaźniów zanieczyszczeń:</w:t>
      </w:r>
    </w:p>
    <w:p w:rsidR="002C5DAA" w:rsidRDefault="002C5DAA" w:rsidP="00527529">
      <w:pPr>
        <w:pStyle w:val="Akapit"/>
        <w:numPr>
          <w:ilvl w:val="0"/>
          <w:numId w:val="86"/>
        </w:numPr>
        <w:tabs>
          <w:tab w:val="left" w:pos="2268"/>
        </w:tabs>
        <w:ind w:left="2127"/>
        <w:rPr>
          <w:noProof/>
        </w:rPr>
      </w:pPr>
      <w:r>
        <w:rPr>
          <w:noProof/>
        </w:rPr>
        <w:t>Zawiesiny ogólne –35 mg/l</w:t>
      </w:r>
    </w:p>
    <w:p w:rsidR="00E22E4F" w:rsidRDefault="00E22E4F" w:rsidP="00527529">
      <w:pPr>
        <w:pStyle w:val="Akapit"/>
        <w:numPr>
          <w:ilvl w:val="0"/>
          <w:numId w:val="86"/>
        </w:numPr>
        <w:tabs>
          <w:tab w:val="left" w:pos="2268"/>
        </w:tabs>
        <w:ind w:left="2127"/>
        <w:rPr>
          <w:noProof/>
        </w:rPr>
      </w:pPr>
      <w:r>
        <w:rPr>
          <w:noProof/>
        </w:rPr>
        <w:t>Żelazo ogólne – 10 mg Fe/l</w:t>
      </w:r>
    </w:p>
    <w:p w:rsidR="002C5DAA" w:rsidRDefault="00C14C11" w:rsidP="00C14C11">
      <w:pPr>
        <w:pStyle w:val="Akapit"/>
        <w:numPr>
          <w:ilvl w:val="0"/>
          <w:numId w:val="87"/>
        </w:numPr>
        <w:ind w:left="426"/>
        <w:rPr>
          <w:noProof/>
        </w:rPr>
      </w:pPr>
      <w:r>
        <w:rPr>
          <w:noProof/>
        </w:rPr>
        <w:t>Pobór wód podziemnych z ujęcia wody w Gąz</w:t>
      </w:r>
      <w:r w:rsidR="001E03FC">
        <w:rPr>
          <w:noProof/>
        </w:rPr>
        <w:t xml:space="preserve">wie </w:t>
      </w:r>
      <w:r w:rsidR="00421FC3">
        <w:rPr>
          <w:noProof/>
        </w:rPr>
        <w:t xml:space="preserve">(dla zaopatrzenia w wodę miejscowośći Gązwa i Polska Wieś (kolonia)) </w:t>
      </w:r>
      <w:r w:rsidR="001E03FC">
        <w:rPr>
          <w:noProof/>
        </w:rPr>
        <w:t>w ilości:</w:t>
      </w:r>
    </w:p>
    <w:p w:rsidR="001E03FC" w:rsidRDefault="001E03FC" w:rsidP="00527529">
      <w:pPr>
        <w:pStyle w:val="Akapit"/>
        <w:numPr>
          <w:ilvl w:val="0"/>
          <w:numId w:val="88"/>
        </w:numPr>
        <w:ind w:left="2127"/>
        <w:rPr>
          <w:noProof/>
        </w:rPr>
      </w:pPr>
      <w:r>
        <w:rPr>
          <w:noProof/>
        </w:rPr>
        <w:t>Qśrd = 26 m</w:t>
      </w:r>
      <w:r w:rsidRPr="00A31B2C">
        <w:rPr>
          <w:noProof/>
          <w:vertAlign w:val="superscript"/>
        </w:rPr>
        <w:t>3</w:t>
      </w:r>
      <w:r>
        <w:rPr>
          <w:noProof/>
        </w:rPr>
        <w:t>/ dobę</w:t>
      </w:r>
    </w:p>
    <w:p w:rsidR="001E03FC" w:rsidRDefault="001E03FC" w:rsidP="00527529">
      <w:pPr>
        <w:pStyle w:val="Akapit"/>
        <w:numPr>
          <w:ilvl w:val="0"/>
          <w:numId w:val="88"/>
        </w:numPr>
        <w:ind w:left="2127"/>
        <w:rPr>
          <w:noProof/>
        </w:rPr>
      </w:pPr>
      <w:r>
        <w:rPr>
          <w:noProof/>
        </w:rPr>
        <w:t>Q max = 4,5 m</w:t>
      </w:r>
      <w:r w:rsidRPr="00A31B2C">
        <w:rPr>
          <w:noProof/>
          <w:vertAlign w:val="superscript"/>
        </w:rPr>
        <w:t>3</w:t>
      </w:r>
      <w:r>
        <w:rPr>
          <w:noProof/>
        </w:rPr>
        <w:t>/godz</w:t>
      </w:r>
    </w:p>
    <w:p w:rsidR="00C752AF" w:rsidRDefault="001E03FC" w:rsidP="00421FC3">
      <w:pPr>
        <w:pStyle w:val="Akapit"/>
        <w:numPr>
          <w:ilvl w:val="0"/>
          <w:numId w:val="88"/>
        </w:numPr>
        <w:ind w:left="2127"/>
        <w:rPr>
          <w:noProof/>
        </w:rPr>
      </w:pPr>
      <w:r>
        <w:rPr>
          <w:noProof/>
        </w:rPr>
        <w:t>Qmax = 9490 m</w:t>
      </w:r>
      <w:r w:rsidRPr="00A31B2C">
        <w:rPr>
          <w:noProof/>
          <w:vertAlign w:val="superscript"/>
        </w:rPr>
        <w:t>3</w:t>
      </w:r>
      <w:r>
        <w:rPr>
          <w:noProof/>
        </w:rPr>
        <w:t>/rok</w:t>
      </w:r>
    </w:p>
    <w:p w:rsidR="00C752AF" w:rsidRDefault="00A31B2C" w:rsidP="00C752AF">
      <w:pPr>
        <w:pStyle w:val="Akapit"/>
        <w:numPr>
          <w:ilvl w:val="0"/>
          <w:numId w:val="87"/>
        </w:numPr>
        <w:ind w:left="426"/>
        <w:rPr>
          <w:noProof/>
        </w:rPr>
      </w:pPr>
      <w:r>
        <w:rPr>
          <w:noProof/>
        </w:rPr>
        <w:lastRenderedPageBreak/>
        <w:t>Wprowadzenie do rowu melioracyjnego oczyszczonych ścieków komunalnych z</w:t>
      </w:r>
      <w:r w:rsidR="006D1B8D">
        <w:rPr>
          <w:noProof/>
        </w:rPr>
        <w:t> </w:t>
      </w:r>
      <w:r>
        <w:rPr>
          <w:noProof/>
        </w:rPr>
        <w:t>mechaniczo biologicznej oczysczalni ściekó</w:t>
      </w:r>
      <w:r w:rsidR="006D1B8D">
        <w:rPr>
          <w:noProof/>
        </w:rPr>
        <w:t>w</w:t>
      </w:r>
      <w:r>
        <w:rPr>
          <w:noProof/>
        </w:rPr>
        <w:t xml:space="preserve"> w miejscowości Polska Wieś, w</w:t>
      </w:r>
      <w:r w:rsidR="006D1B8D">
        <w:rPr>
          <w:noProof/>
        </w:rPr>
        <w:t> </w:t>
      </w:r>
      <w:r>
        <w:rPr>
          <w:noProof/>
        </w:rPr>
        <w:t>następujących warunkach:</w:t>
      </w:r>
    </w:p>
    <w:p w:rsidR="0037779E" w:rsidRDefault="0037779E" w:rsidP="0037779E">
      <w:pPr>
        <w:pStyle w:val="Akapit"/>
        <w:numPr>
          <w:ilvl w:val="0"/>
          <w:numId w:val="89"/>
        </w:numPr>
        <w:rPr>
          <w:noProof/>
        </w:rPr>
      </w:pPr>
      <w:r>
        <w:rPr>
          <w:noProof/>
        </w:rPr>
        <w:t>Qśrd = 4500 m</w:t>
      </w:r>
      <w:r w:rsidRPr="00A31B2C">
        <w:rPr>
          <w:noProof/>
          <w:vertAlign w:val="superscript"/>
        </w:rPr>
        <w:t>3</w:t>
      </w:r>
      <w:r>
        <w:rPr>
          <w:noProof/>
        </w:rPr>
        <w:t>/ dobę</w:t>
      </w:r>
    </w:p>
    <w:p w:rsidR="0037779E" w:rsidRDefault="0037779E" w:rsidP="0037779E">
      <w:pPr>
        <w:pStyle w:val="Akapit"/>
        <w:numPr>
          <w:ilvl w:val="0"/>
          <w:numId w:val="89"/>
        </w:numPr>
        <w:rPr>
          <w:noProof/>
        </w:rPr>
      </w:pPr>
      <w:r>
        <w:rPr>
          <w:noProof/>
        </w:rPr>
        <w:t>Q max = 806 m</w:t>
      </w:r>
      <w:r w:rsidRPr="00A31B2C">
        <w:rPr>
          <w:noProof/>
          <w:vertAlign w:val="superscript"/>
        </w:rPr>
        <w:t>3</w:t>
      </w:r>
      <w:r>
        <w:rPr>
          <w:noProof/>
        </w:rPr>
        <w:t>/godz</w:t>
      </w:r>
    </w:p>
    <w:p w:rsidR="0037779E" w:rsidRDefault="0037779E" w:rsidP="0037779E">
      <w:pPr>
        <w:pStyle w:val="Akapit"/>
        <w:numPr>
          <w:ilvl w:val="0"/>
          <w:numId w:val="89"/>
        </w:numPr>
        <w:rPr>
          <w:noProof/>
        </w:rPr>
      </w:pPr>
      <w:r>
        <w:rPr>
          <w:noProof/>
        </w:rPr>
        <w:t>Qmax = 1 806 750 m</w:t>
      </w:r>
      <w:r w:rsidRPr="00A31B2C">
        <w:rPr>
          <w:noProof/>
          <w:vertAlign w:val="superscript"/>
        </w:rPr>
        <w:t>3</w:t>
      </w:r>
      <w:r>
        <w:rPr>
          <w:noProof/>
        </w:rPr>
        <w:t>/rok</w:t>
      </w:r>
    </w:p>
    <w:p w:rsidR="0037779E" w:rsidRDefault="0037779E" w:rsidP="0037779E">
      <w:pPr>
        <w:pStyle w:val="Akapit"/>
        <w:rPr>
          <w:noProof/>
        </w:rPr>
      </w:pPr>
      <w:r>
        <w:rPr>
          <w:noProof/>
        </w:rPr>
        <w:t>Oczyszczone ścieki nie mogą przekroczyć dopuszczalnych wartości wskaźnika zanieczyszczeń niżej wymienionych:</w:t>
      </w:r>
    </w:p>
    <w:p w:rsidR="0037779E" w:rsidRDefault="0037779E" w:rsidP="00B51C30">
      <w:pPr>
        <w:pStyle w:val="Akapit"/>
        <w:numPr>
          <w:ilvl w:val="0"/>
          <w:numId w:val="85"/>
        </w:numPr>
        <w:ind w:left="2268"/>
        <w:rPr>
          <w:noProof/>
        </w:rPr>
      </w:pPr>
      <w:r>
        <w:rPr>
          <w:noProof/>
        </w:rPr>
        <w:t>BZT</w:t>
      </w:r>
      <w:r w:rsidRPr="00CB084E">
        <w:rPr>
          <w:noProof/>
          <w:vertAlign w:val="subscript"/>
        </w:rPr>
        <w:t>5</w:t>
      </w:r>
      <w:r>
        <w:rPr>
          <w:noProof/>
        </w:rPr>
        <w:t xml:space="preserve"> –</w:t>
      </w:r>
      <w:r w:rsidR="009F6ECE">
        <w:rPr>
          <w:noProof/>
        </w:rPr>
        <w:t>1</w:t>
      </w:r>
      <w:r>
        <w:rPr>
          <w:noProof/>
        </w:rPr>
        <w:t>5 mg O</w:t>
      </w:r>
      <w:r w:rsidRPr="00CB084E">
        <w:rPr>
          <w:noProof/>
          <w:vertAlign w:val="subscript"/>
        </w:rPr>
        <w:t>2</w:t>
      </w:r>
      <w:r>
        <w:rPr>
          <w:noProof/>
        </w:rPr>
        <w:t>/l</w:t>
      </w:r>
    </w:p>
    <w:p w:rsidR="0037779E" w:rsidRDefault="0037779E" w:rsidP="00B51C30">
      <w:pPr>
        <w:pStyle w:val="Akapit"/>
        <w:numPr>
          <w:ilvl w:val="0"/>
          <w:numId w:val="85"/>
        </w:numPr>
        <w:ind w:left="2268"/>
        <w:rPr>
          <w:noProof/>
        </w:rPr>
      </w:pPr>
      <w:r>
        <w:rPr>
          <w:noProof/>
        </w:rPr>
        <w:t>CHZT</w:t>
      </w:r>
      <w:r w:rsidRPr="00CB084E">
        <w:rPr>
          <w:noProof/>
          <w:vertAlign w:val="subscript"/>
        </w:rPr>
        <w:t>Cr</w:t>
      </w:r>
      <w:r>
        <w:rPr>
          <w:noProof/>
        </w:rPr>
        <w:t xml:space="preserve"> – 125 mg O</w:t>
      </w:r>
      <w:r w:rsidRPr="00CB084E">
        <w:rPr>
          <w:noProof/>
          <w:vertAlign w:val="subscript"/>
        </w:rPr>
        <w:t>2</w:t>
      </w:r>
      <w:r>
        <w:rPr>
          <w:noProof/>
        </w:rPr>
        <w:t>/l</w:t>
      </w:r>
    </w:p>
    <w:p w:rsidR="0037779E" w:rsidRDefault="0037779E" w:rsidP="00B51C30">
      <w:pPr>
        <w:pStyle w:val="Akapit"/>
        <w:numPr>
          <w:ilvl w:val="0"/>
          <w:numId w:val="85"/>
        </w:numPr>
        <w:ind w:left="2268"/>
        <w:rPr>
          <w:noProof/>
        </w:rPr>
      </w:pPr>
      <w:r>
        <w:rPr>
          <w:noProof/>
        </w:rPr>
        <w:t>Zawiesiny ogólne –35 mg/l</w:t>
      </w:r>
    </w:p>
    <w:p w:rsidR="0037779E" w:rsidRDefault="0037779E" w:rsidP="00B51C30">
      <w:pPr>
        <w:pStyle w:val="Akapit"/>
        <w:numPr>
          <w:ilvl w:val="0"/>
          <w:numId w:val="85"/>
        </w:numPr>
        <w:ind w:left="2268"/>
        <w:rPr>
          <w:noProof/>
        </w:rPr>
      </w:pPr>
      <w:r>
        <w:rPr>
          <w:noProof/>
        </w:rPr>
        <w:t>Azot ogólny – 15 mg/l</w:t>
      </w:r>
    </w:p>
    <w:p w:rsidR="0037779E" w:rsidRDefault="0037779E" w:rsidP="00B51C30">
      <w:pPr>
        <w:pStyle w:val="Akapit"/>
        <w:numPr>
          <w:ilvl w:val="0"/>
          <w:numId w:val="85"/>
        </w:numPr>
        <w:ind w:left="2268"/>
        <w:rPr>
          <w:noProof/>
        </w:rPr>
      </w:pPr>
      <w:r>
        <w:rPr>
          <w:noProof/>
        </w:rPr>
        <w:t>Fosfor ogólny –2 mg/l</w:t>
      </w:r>
    </w:p>
    <w:p w:rsidR="00FC774F" w:rsidRDefault="00FC774F" w:rsidP="00FC774F">
      <w:pPr>
        <w:pStyle w:val="Nagwek3"/>
        <w:numPr>
          <w:ilvl w:val="2"/>
          <w:numId w:val="1"/>
        </w:numPr>
        <w:spacing w:line="240" w:lineRule="auto"/>
      </w:pPr>
      <w:bookmarkStart w:id="170" w:name="_Toc459380935"/>
      <w:bookmarkStart w:id="171" w:name="_Toc467837226"/>
      <w:bookmarkStart w:id="172" w:name="_Toc476308359"/>
      <w:bookmarkStart w:id="173" w:name="_Toc489945332"/>
      <w:r w:rsidRPr="003A6C54">
        <w:t>Podsumowanie</w:t>
      </w:r>
      <w:bookmarkEnd w:id="170"/>
      <w:bookmarkEnd w:id="171"/>
      <w:bookmarkEnd w:id="172"/>
      <w:bookmarkEnd w:id="173"/>
    </w:p>
    <w:tbl>
      <w:tblPr>
        <w:tblW w:w="0" w:type="auto"/>
        <w:tblInd w:w="168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0"/>
      </w:tblGrid>
      <w:tr w:rsidR="00FC774F" w:rsidTr="0084633A">
        <w:trPr>
          <w:trHeight w:val="998"/>
        </w:trPr>
        <w:tc>
          <w:tcPr>
            <w:tcW w:w="9040" w:type="dxa"/>
          </w:tcPr>
          <w:p w:rsidR="00FC774F" w:rsidRDefault="00237D90" w:rsidP="006D1B8D">
            <w:pPr>
              <w:pStyle w:val="Akapit"/>
              <w:spacing w:before="120"/>
            </w:pPr>
            <w:r>
              <w:t xml:space="preserve">Z sieci wodociągowej w Gminie Mrągowo korzysta </w:t>
            </w:r>
            <w:r w:rsidR="006D1B8D">
              <w:t>99</w:t>
            </w:r>
            <w:r>
              <w:t xml:space="preserve"> % mieszkańców </w:t>
            </w:r>
            <w:r w:rsidR="006D1B8D">
              <w:t>z</w:t>
            </w:r>
            <w:r w:rsidR="00FC774F">
              <w:t xml:space="preserve"> sieci kanalizacyjnej </w:t>
            </w:r>
            <w:r w:rsidR="00B8225F">
              <w:t>około 30</w:t>
            </w:r>
            <w:r w:rsidR="00FF6027">
              <w:t xml:space="preserve"> % mieszkańców. </w:t>
            </w:r>
            <w:r w:rsidR="00FC774F">
              <w:t>Dalsza rozbudowa infrastruktury wodno–kanalizacyjnej (</w:t>
            </w:r>
            <w:r w:rsidR="00FE5C9E">
              <w:t>kanalizacji oraz</w:t>
            </w:r>
            <w:r w:rsidR="00FC774F">
              <w:t xml:space="preserve"> przydomowych oczyszczalni ścieków) umożliwi dostęp do czystej wody dla mieszkańców oraz zmniejszy ryzyko zanieczyszczenia wód powierzchniowych i podziemnych nieoczyszczonymi ściekami komunalnymi. </w:t>
            </w:r>
          </w:p>
        </w:tc>
      </w:tr>
    </w:tbl>
    <w:p w:rsidR="00FC774F" w:rsidRPr="005A17EB" w:rsidRDefault="00FC774F" w:rsidP="00141432">
      <w:pPr>
        <w:spacing w:before="960" w:after="0"/>
        <w:jc w:val="center"/>
        <w:rPr>
          <w:b/>
          <w:sz w:val="28"/>
          <w:szCs w:val="28"/>
        </w:rPr>
      </w:pPr>
      <w:r w:rsidRPr="005A17EB">
        <w:rPr>
          <w:b/>
          <w:sz w:val="28"/>
          <w:szCs w:val="28"/>
        </w:rPr>
        <w:t>Analiza SWOT</w:t>
      </w:r>
    </w:p>
    <w:tbl>
      <w:tblPr>
        <w:tblW w:w="8995" w:type="dxa"/>
        <w:jc w:val="center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4"/>
        <w:gridCol w:w="4181"/>
      </w:tblGrid>
      <w:tr w:rsidR="00FC774F" w:rsidRPr="0037573F" w:rsidTr="0084633A">
        <w:trPr>
          <w:trHeight w:val="335"/>
          <w:jc w:val="center"/>
        </w:trPr>
        <w:tc>
          <w:tcPr>
            <w:tcW w:w="4814" w:type="dxa"/>
            <w:shd w:val="clear" w:color="auto" w:fill="DEEAF6"/>
            <w:noWrap/>
            <w:vAlign w:val="center"/>
            <w:hideMark/>
          </w:tcPr>
          <w:p w:rsidR="00FC774F" w:rsidRPr="0037573F" w:rsidRDefault="00FC774F" w:rsidP="0084633A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Mocne strony </w:t>
            </w:r>
          </w:p>
        </w:tc>
        <w:tc>
          <w:tcPr>
            <w:tcW w:w="4181" w:type="dxa"/>
            <w:shd w:val="clear" w:color="auto" w:fill="DEEAF6"/>
            <w:noWrap/>
            <w:vAlign w:val="center"/>
            <w:hideMark/>
          </w:tcPr>
          <w:p w:rsidR="00FC774F" w:rsidRPr="0037573F" w:rsidRDefault="00FC774F" w:rsidP="0084633A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Słabe strony </w:t>
            </w:r>
          </w:p>
        </w:tc>
      </w:tr>
      <w:tr w:rsidR="00FC774F" w:rsidRPr="0037573F" w:rsidTr="0084633A">
        <w:trPr>
          <w:trHeight w:val="2466"/>
          <w:jc w:val="center"/>
        </w:trPr>
        <w:tc>
          <w:tcPr>
            <w:tcW w:w="4814" w:type="dxa"/>
            <w:shd w:val="clear" w:color="auto" w:fill="auto"/>
            <w:noWrap/>
            <w:vAlign w:val="center"/>
            <w:hideMark/>
          </w:tcPr>
          <w:p w:rsidR="00FC774F" w:rsidRPr="0037573F" w:rsidRDefault="00FC774F" w:rsidP="00FC774F">
            <w:pPr>
              <w:numPr>
                <w:ilvl w:val="0"/>
                <w:numId w:val="63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Rozwinięta sieć wodociągowa </w:t>
            </w:r>
          </w:p>
          <w:p w:rsidR="00FC774F" w:rsidRPr="0037573F" w:rsidRDefault="00FC774F" w:rsidP="00FC774F">
            <w:pPr>
              <w:numPr>
                <w:ilvl w:val="0"/>
                <w:numId w:val="63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Oczyszcza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l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ni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a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ścieków na terenie gminy</w:t>
            </w:r>
          </w:p>
          <w:p w:rsidR="00FC774F" w:rsidRPr="00416758" w:rsidRDefault="00FC774F" w:rsidP="00416758">
            <w:pPr>
              <w:numPr>
                <w:ilvl w:val="0"/>
                <w:numId w:val="63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Zwiększająca się liczba przydomowych oczyszczalni ścieków</w:t>
            </w:r>
          </w:p>
        </w:tc>
        <w:tc>
          <w:tcPr>
            <w:tcW w:w="4181" w:type="dxa"/>
            <w:shd w:val="clear" w:color="auto" w:fill="auto"/>
            <w:noWrap/>
            <w:vAlign w:val="center"/>
            <w:hideMark/>
          </w:tcPr>
          <w:p w:rsidR="00FC774F" w:rsidRDefault="006D1B8D" w:rsidP="00FC774F">
            <w:pPr>
              <w:numPr>
                <w:ilvl w:val="0"/>
                <w:numId w:val="64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Wciąż niedostateczna liczba</w:t>
            </w:r>
            <w:r w:rsidR="00FC774F"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gospodarstw korzystających z przydomowych oczyszczalni ścieków </w:t>
            </w:r>
          </w:p>
          <w:p w:rsidR="00416758" w:rsidRPr="0037573F" w:rsidRDefault="00416758" w:rsidP="00FC774F">
            <w:pPr>
              <w:numPr>
                <w:ilvl w:val="0"/>
                <w:numId w:val="64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Sieć kanalizacyjna rozwinięta w małym stopniu</w:t>
            </w:r>
          </w:p>
        </w:tc>
      </w:tr>
      <w:tr w:rsidR="00FC774F" w:rsidRPr="0037573F" w:rsidTr="0084633A">
        <w:trPr>
          <w:trHeight w:val="335"/>
          <w:jc w:val="center"/>
        </w:trPr>
        <w:tc>
          <w:tcPr>
            <w:tcW w:w="4814" w:type="dxa"/>
            <w:shd w:val="clear" w:color="auto" w:fill="DEEAF6"/>
            <w:noWrap/>
            <w:vAlign w:val="center"/>
            <w:hideMark/>
          </w:tcPr>
          <w:p w:rsidR="00FC774F" w:rsidRPr="0037573F" w:rsidRDefault="00FC774F" w:rsidP="0084633A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Szanse </w:t>
            </w:r>
          </w:p>
        </w:tc>
        <w:tc>
          <w:tcPr>
            <w:tcW w:w="4181" w:type="dxa"/>
            <w:shd w:val="clear" w:color="auto" w:fill="DEEAF6"/>
            <w:noWrap/>
            <w:vAlign w:val="center"/>
            <w:hideMark/>
          </w:tcPr>
          <w:p w:rsidR="00FC774F" w:rsidRPr="0037573F" w:rsidRDefault="00FC774F" w:rsidP="0084633A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FC774F" w:rsidRPr="0037573F" w:rsidTr="0084633A">
        <w:trPr>
          <w:trHeight w:val="307"/>
          <w:jc w:val="center"/>
        </w:trPr>
        <w:tc>
          <w:tcPr>
            <w:tcW w:w="4814" w:type="dxa"/>
            <w:shd w:val="clear" w:color="auto" w:fill="auto"/>
            <w:noWrap/>
            <w:vAlign w:val="center"/>
            <w:hideMark/>
          </w:tcPr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Dofinansowania na inwestycje związane z gospodarką wodno-ściekową</w:t>
            </w:r>
          </w:p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R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ozbudow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a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sieci kanalizacyjnej</w:t>
            </w:r>
          </w:p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R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ozbudow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a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i modernizacj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a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istniejących oczyszczalni ścieków, zwiększenia ich przepustowości</w:t>
            </w:r>
          </w:p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Z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większeni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>e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liczba gospodarstw korzystających z przydomowych oczyszczalni ścieków</w:t>
            </w:r>
          </w:p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Zmniejszenie udziału nieszczelnych bezodpływowych zbiorników (szamb)</w:t>
            </w:r>
          </w:p>
        </w:tc>
        <w:tc>
          <w:tcPr>
            <w:tcW w:w="4181" w:type="dxa"/>
            <w:shd w:val="clear" w:color="auto" w:fill="auto"/>
            <w:noWrap/>
            <w:vAlign w:val="center"/>
            <w:hideMark/>
          </w:tcPr>
          <w:p w:rsidR="00FC774F" w:rsidRPr="0037573F" w:rsidRDefault="00FC774F" w:rsidP="00FC774F">
            <w:pPr>
              <w:numPr>
                <w:ilvl w:val="0"/>
                <w:numId w:val="65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Przedostawanie się zanieczyszczeń do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gleb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 xml:space="preserve"> oraz</w:t>
            </w:r>
            <w:r w:rsidRPr="0037573F">
              <w:rPr>
                <w:rFonts w:eastAsia="Times New Roman"/>
                <w:sz w:val="24"/>
                <w:szCs w:val="24"/>
                <w:lang w:eastAsia="pl-PL"/>
              </w:rPr>
              <w:t xml:space="preserve"> wód powierzchniowych i podziemnych </w:t>
            </w:r>
          </w:p>
        </w:tc>
      </w:tr>
    </w:tbl>
    <w:p w:rsidR="00FC774F" w:rsidRDefault="00FC774F" w:rsidP="00FC774F">
      <w:pPr>
        <w:pStyle w:val="Nagwek2"/>
        <w:numPr>
          <w:ilvl w:val="1"/>
          <w:numId w:val="1"/>
        </w:numPr>
        <w:rPr>
          <w:shd w:val="clear" w:color="auto" w:fill="FFFFFF"/>
        </w:rPr>
      </w:pPr>
      <w:bookmarkStart w:id="174" w:name="_Toc467837227"/>
      <w:bookmarkStart w:id="175" w:name="_Toc476308360"/>
      <w:bookmarkStart w:id="176" w:name="_Toc489945333"/>
      <w:r>
        <w:rPr>
          <w:shd w:val="clear" w:color="auto" w:fill="FFFFFF"/>
        </w:rPr>
        <w:t>Zasoby geologiczne</w:t>
      </w:r>
      <w:bookmarkEnd w:id="174"/>
      <w:bookmarkEnd w:id="175"/>
      <w:bookmarkEnd w:id="176"/>
    </w:p>
    <w:p w:rsidR="00A9102A" w:rsidRDefault="00FC774F" w:rsidP="00FC774F">
      <w:pPr>
        <w:pStyle w:val="Akapit"/>
      </w:pPr>
      <w:r>
        <w:t xml:space="preserve">W Gminie </w:t>
      </w:r>
      <w:r w:rsidR="00B51C30">
        <w:t>Mrągowo</w:t>
      </w:r>
      <w:r>
        <w:t xml:space="preserve"> znajdują się </w:t>
      </w:r>
      <w:r w:rsidR="00216A73">
        <w:t xml:space="preserve">7 </w:t>
      </w:r>
      <w:r>
        <w:t>udokumentowan</w:t>
      </w:r>
      <w:r w:rsidR="00216A73">
        <w:t>ych złóż</w:t>
      </w:r>
      <w:r>
        <w:t xml:space="preserve"> kopalin, których wykaz znajduje się w poniższej tabeli. </w:t>
      </w:r>
    </w:p>
    <w:p w:rsidR="00FC774F" w:rsidRDefault="00FC774F" w:rsidP="00FC774F">
      <w:pPr>
        <w:pStyle w:val="PodpisRysunki"/>
      </w:pPr>
      <w:bookmarkStart w:id="177" w:name="_Toc471817292"/>
      <w:bookmarkStart w:id="178" w:name="_Toc476308218"/>
      <w:bookmarkStart w:id="179" w:name="_Toc489945245"/>
      <w:r>
        <w:t xml:space="preserve">Tabela </w:t>
      </w:r>
      <w:fldSimple w:instr=" SEQ Tabela \* ARABIC ">
        <w:r w:rsidR="00437292">
          <w:rPr>
            <w:noProof/>
          </w:rPr>
          <w:t>9</w:t>
        </w:r>
      </w:fldSimple>
      <w:r>
        <w:rPr>
          <w:noProof/>
        </w:rPr>
        <w:t>.</w:t>
      </w:r>
      <w:r>
        <w:t xml:space="preserve"> Złoża kopalin w Gminie </w:t>
      </w:r>
      <w:bookmarkEnd w:id="177"/>
      <w:bookmarkEnd w:id="178"/>
      <w:r w:rsidR="00216A73">
        <w:t>Mrągowo</w:t>
      </w:r>
      <w:bookmarkEnd w:id="179"/>
    </w:p>
    <w:tbl>
      <w:tblPr>
        <w:tblStyle w:val="Tabela-Siatka"/>
        <w:tblW w:w="8890" w:type="dxa"/>
        <w:jc w:val="center"/>
        <w:tblInd w:w="-168" w:type="dxa"/>
        <w:tblLook w:val="04A0" w:firstRow="1" w:lastRow="0" w:firstColumn="1" w:lastColumn="0" w:noHBand="0" w:noVBand="1"/>
      </w:tblPr>
      <w:tblGrid>
        <w:gridCol w:w="792"/>
        <w:gridCol w:w="3775"/>
        <w:gridCol w:w="26"/>
        <w:gridCol w:w="2244"/>
        <w:gridCol w:w="2053"/>
      </w:tblGrid>
      <w:tr w:rsidR="00FC774F" w:rsidRPr="00A04E55" w:rsidTr="0084633A">
        <w:trPr>
          <w:trHeight w:val="454"/>
          <w:tblHeader/>
          <w:jc w:val="center"/>
        </w:trPr>
        <w:tc>
          <w:tcPr>
            <w:tcW w:w="792" w:type="dxa"/>
            <w:shd w:val="clear" w:color="auto" w:fill="DBE5F1" w:themeFill="accent1" w:themeFillTint="33"/>
            <w:vAlign w:val="center"/>
          </w:tcPr>
          <w:p w:rsidR="00FC774F" w:rsidRPr="00A04E55" w:rsidRDefault="00FC774F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04E55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tcW w:w="3775" w:type="dxa"/>
            <w:shd w:val="clear" w:color="auto" w:fill="DBE5F1" w:themeFill="accent1" w:themeFillTint="33"/>
            <w:vAlign w:val="center"/>
          </w:tcPr>
          <w:p w:rsidR="00FC774F" w:rsidRPr="00A04E55" w:rsidRDefault="00FC774F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04E55">
              <w:rPr>
                <w:rFonts w:asciiTheme="minorHAnsi" w:hAnsiTheme="minorHAnsi"/>
                <w:b/>
                <w:sz w:val="22"/>
                <w:szCs w:val="22"/>
              </w:rPr>
              <w:t>Kopalina</w:t>
            </w:r>
          </w:p>
        </w:tc>
        <w:tc>
          <w:tcPr>
            <w:tcW w:w="2270" w:type="dxa"/>
            <w:gridSpan w:val="2"/>
            <w:shd w:val="clear" w:color="auto" w:fill="DBE5F1" w:themeFill="accent1" w:themeFillTint="33"/>
            <w:vAlign w:val="center"/>
          </w:tcPr>
          <w:p w:rsidR="00FC774F" w:rsidRPr="00A04E55" w:rsidRDefault="00FC774F" w:rsidP="0084633A">
            <w:pPr>
              <w:pStyle w:val="AKAPITY"/>
              <w:spacing w:line="276" w:lineRule="auto"/>
              <w:ind w:left="175" w:hanging="283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04E55">
              <w:rPr>
                <w:rFonts w:asciiTheme="minorHAnsi" w:hAnsiTheme="minorHAnsi"/>
                <w:b/>
                <w:sz w:val="22"/>
                <w:szCs w:val="22"/>
              </w:rPr>
              <w:t>Stan zagospodarowania zasobów</w:t>
            </w:r>
          </w:p>
        </w:tc>
        <w:tc>
          <w:tcPr>
            <w:tcW w:w="2053" w:type="dxa"/>
            <w:shd w:val="clear" w:color="auto" w:fill="DBE5F1" w:themeFill="accent1" w:themeFillTint="33"/>
            <w:vAlign w:val="center"/>
          </w:tcPr>
          <w:p w:rsidR="00FC774F" w:rsidRPr="00A04E55" w:rsidRDefault="00FC774F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04E55">
              <w:rPr>
                <w:rFonts w:asciiTheme="minorHAnsi" w:hAnsiTheme="minorHAnsi"/>
                <w:b/>
                <w:sz w:val="22"/>
                <w:szCs w:val="22"/>
              </w:rPr>
              <w:t>Nazwa złoża</w:t>
            </w:r>
          </w:p>
        </w:tc>
      </w:tr>
      <w:tr w:rsidR="00FC774F" w:rsidRPr="00A04E55" w:rsidTr="0084633A">
        <w:trPr>
          <w:trHeight w:val="163"/>
          <w:jc w:val="center"/>
        </w:trPr>
        <w:tc>
          <w:tcPr>
            <w:tcW w:w="792" w:type="dxa"/>
            <w:vAlign w:val="center"/>
          </w:tcPr>
          <w:p w:rsidR="00FC774F" w:rsidRPr="00A04E55" w:rsidRDefault="00FC774F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FC774F" w:rsidRPr="00A04E55" w:rsidRDefault="00FC774F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4E55">
              <w:rPr>
                <w:rFonts w:asciiTheme="minorHAnsi" w:hAnsiTheme="minorHAnsi"/>
                <w:sz w:val="22"/>
                <w:szCs w:val="22"/>
              </w:rPr>
              <w:t>Piaski i żwiry</w:t>
            </w:r>
          </w:p>
        </w:tc>
        <w:tc>
          <w:tcPr>
            <w:tcW w:w="2244" w:type="dxa"/>
            <w:vAlign w:val="center"/>
          </w:tcPr>
          <w:p w:rsidR="00FC774F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</w:p>
        </w:tc>
        <w:tc>
          <w:tcPr>
            <w:tcW w:w="2053" w:type="dxa"/>
            <w:vAlign w:val="center"/>
          </w:tcPr>
          <w:p w:rsidR="00FC774F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Szestno</w:t>
            </w:r>
          </w:p>
        </w:tc>
      </w:tr>
      <w:tr w:rsidR="00FC774F" w:rsidRPr="00A04E55" w:rsidTr="0084633A">
        <w:trPr>
          <w:trHeight w:val="163"/>
          <w:jc w:val="center"/>
        </w:trPr>
        <w:tc>
          <w:tcPr>
            <w:tcW w:w="792" w:type="dxa"/>
            <w:vAlign w:val="center"/>
          </w:tcPr>
          <w:p w:rsidR="00FC774F" w:rsidRPr="00A04E55" w:rsidRDefault="00FC774F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FC774F" w:rsidRPr="00A04E55" w:rsidRDefault="00FC774F" w:rsidP="0084633A">
            <w:pPr>
              <w:spacing w:line="276" w:lineRule="auto"/>
              <w:jc w:val="center"/>
            </w:pPr>
            <w:r w:rsidRPr="00A04E55">
              <w:t>Piaski i żwiry</w:t>
            </w:r>
          </w:p>
        </w:tc>
        <w:tc>
          <w:tcPr>
            <w:tcW w:w="2244" w:type="dxa"/>
            <w:vAlign w:val="center"/>
          </w:tcPr>
          <w:p w:rsidR="00FC774F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053" w:type="dxa"/>
            <w:vAlign w:val="center"/>
          </w:tcPr>
          <w:p w:rsidR="00FC774F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Marcinkowo</w:t>
            </w:r>
          </w:p>
        </w:tc>
      </w:tr>
      <w:tr w:rsidR="005257EC" w:rsidRPr="00A04E55" w:rsidTr="0084633A">
        <w:trPr>
          <w:trHeight w:val="163"/>
          <w:jc w:val="center"/>
        </w:trPr>
        <w:tc>
          <w:tcPr>
            <w:tcW w:w="792" w:type="dxa"/>
            <w:vAlign w:val="center"/>
          </w:tcPr>
          <w:p w:rsidR="005257EC" w:rsidRPr="00A04E55" w:rsidRDefault="005257EC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5257EC" w:rsidRPr="00A04E55" w:rsidRDefault="005257EC" w:rsidP="0084633A">
            <w:pPr>
              <w:jc w:val="center"/>
            </w:pPr>
            <w:r w:rsidRPr="00A04E55">
              <w:t>Piaski i żwiry</w:t>
            </w:r>
          </w:p>
        </w:tc>
        <w:tc>
          <w:tcPr>
            <w:tcW w:w="2244" w:type="dxa"/>
            <w:vAlign w:val="center"/>
          </w:tcPr>
          <w:p w:rsidR="005257EC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</w:t>
            </w:r>
          </w:p>
        </w:tc>
        <w:tc>
          <w:tcPr>
            <w:tcW w:w="2053" w:type="dxa"/>
            <w:vAlign w:val="center"/>
          </w:tcPr>
          <w:p w:rsidR="005257EC" w:rsidRPr="00A04E55" w:rsidRDefault="005257EC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Marcinkowo I</w:t>
            </w:r>
          </w:p>
        </w:tc>
      </w:tr>
      <w:tr w:rsidR="00784477" w:rsidRPr="00A04E55" w:rsidTr="00784477">
        <w:trPr>
          <w:trHeight w:val="163"/>
          <w:jc w:val="center"/>
        </w:trPr>
        <w:tc>
          <w:tcPr>
            <w:tcW w:w="792" w:type="dxa"/>
            <w:vAlign w:val="center"/>
          </w:tcPr>
          <w:p w:rsidR="00784477" w:rsidRPr="00A04E55" w:rsidRDefault="00784477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784477" w:rsidRDefault="00784477" w:rsidP="00784477">
            <w:pPr>
              <w:jc w:val="center"/>
            </w:pPr>
            <w:r w:rsidRPr="00E74B48">
              <w:t>Piaski i żwiry</w:t>
            </w:r>
          </w:p>
        </w:tc>
        <w:tc>
          <w:tcPr>
            <w:tcW w:w="2244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053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Polska Wieś</w:t>
            </w:r>
          </w:p>
        </w:tc>
      </w:tr>
      <w:tr w:rsidR="00784477" w:rsidRPr="00A04E55" w:rsidTr="00784477">
        <w:trPr>
          <w:trHeight w:val="163"/>
          <w:jc w:val="center"/>
        </w:trPr>
        <w:tc>
          <w:tcPr>
            <w:tcW w:w="792" w:type="dxa"/>
            <w:vAlign w:val="center"/>
          </w:tcPr>
          <w:p w:rsidR="00784477" w:rsidRPr="00A04E55" w:rsidRDefault="00784477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784477" w:rsidRDefault="00784477" w:rsidP="00784477">
            <w:pPr>
              <w:jc w:val="center"/>
            </w:pPr>
            <w:r w:rsidRPr="00E74B48">
              <w:t>Piaski i żwiry</w:t>
            </w:r>
          </w:p>
        </w:tc>
        <w:tc>
          <w:tcPr>
            <w:tcW w:w="2244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</w:p>
        </w:tc>
        <w:tc>
          <w:tcPr>
            <w:tcW w:w="2053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Kiersztanowo </w:t>
            </w:r>
          </w:p>
        </w:tc>
      </w:tr>
      <w:tr w:rsidR="00784477" w:rsidRPr="00A04E55" w:rsidTr="00784477">
        <w:trPr>
          <w:trHeight w:val="163"/>
          <w:jc w:val="center"/>
        </w:trPr>
        <w:tc>
          <w:tcPr>
            <w:tcW w:w="792" w:type="dxa"/>
            <w:vAlign w:val="center"/>
          </w:tcPr>
          <w:p w:rsidR="00784477" w:rsidRPr="00A04E55" w:rsidRDefault="00784477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784477" w:rsidRDefault="00784477" w:rsidP="00784477">
            <w:pPr>
              <w:jc w:val="center"/>
            </w:pPr>
            <w:r w:rsidRPr="00E74B48">
              <w:t>Piaski i żwiry</w:t>
            </w:r>
          </w:p>
        </w:tc>
        <w:tc>
          <w:tcPr>
            <w:tcW w:w="2244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</w:t>
            </w:r>
          </w:p>
        </w:tc>
        <w:tc>
          <w:tcPr>
            <w:tcW w:w="2053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Kiersztanowo II</w:t>
            </w:r>
          </w:p>
        </w:tc>
      </w:tr>
      <w:tr w:rsidR="00784477" w:rsidRPr="00A04E55" w:rsidTr="00784477">
        <w:trPr>
          <w:trHeight w:val="163"/>
          <w:jc w:val="center"/>
        </w:trPr>
        <w:tc>
          <w:tcPr>
            <w:tcW w:w="792" w:type="dxa"/>
            <w:vAlign w:val="center"/>
          </w:tcPr>
          <w:p w:rsidR="00784477" w:rsidRPr="00A04E55" w:rsidRDefault="00784477" w:rsidP="00FC774F">
            <w:pPr>
              <w:pStyle w:val="AKAPITY"/>
              <w:numPr>
                <w:ilvl w:val="0"/>
                <w:numId w:val="66"/>
              </w:numPr>
              <w:tabs>
                <w:tab w:val="left" w:pos="-67"/>
              </w:tabs>
              <w:spacing w:line="276" w:lineRule="auto"/>
              <w:ind w:left="21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vAlign w:val="center"/>
          </w:tcPr>
          <w:p w:rsidR="00784477" w:rsidRDefault="00784477" w:rsidP="00784477">
            <w:pPr>
              <w:jc w:val="center"/>
            </w:pPr>
            <w:r w:rsidRPr="00E74B48">
              <w:t>Piaski i żwiry</w:t>
            </w:r>
          </w:p>
        </w:tc>
        <w:tc>
          <w:tcPr>
            <w:tcW w:w="2244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</w:t>
            </w:r>
          </w:p>
        </w:tc>
        <w:tc>
          <w:tcPr>
            <w:tcW w:w="2053" w:type="dxa"/>
            <w:vAlign w:val="center"/>
          </w:tcPr>
          <w:p w:rsidR="00784477" w:rsidRPr="00A04E55" w:rsidRDefault="00784477" w:rsidP="0084633A">
            <w:pPr>
              <w:pStyle w:val="AKAPITY"/>
              <w:spacing w:line="276" w:lineRule="auto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Kiersztanowo II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p.A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FC774F" w:rsidRDefault="00FC774F" w:rsidP="00FC774F">
      <w:pPr>
        <w:pStyle w:val="rdo"/>
      </w:pPr>
      <w:r>
        <w:t>Źródło: Państwowy Instytut Geologiczny PIB —Bilans Zasobów Złóż Kopalin w Polsce (wg stanu na 31.12.2015)</w:t>
      </w:r>
    </w:p>
    <w:p w:rsidR="00FC774F" w:rsidRDefault="00FC774F" w:rsidP="00FC774F">
      <w:pPr>
        <w:pStyle w:val="Akapit"/>
        <w:jc w:val="left"/>
      </w:pPr>
      <w:r>
        <w:t xml:space="preserve">Skróty literowe dotyczące stanu zagospodarowania zasobów w wykazach złóż </w:t>
      </w:r>
      <w:r w:rsidRPr="00DB06C8">
        <w:t>oznaczają:</w:t>
      </w:r>
    </w:p>
    <w:p w:rsidR="00F413D0" w:rsidRDefault="00F413D0" w:rsidP="00141432">
      <w:pPr>
        <w:pStyle w:val="Akapit"/>
        <w:spacing w:line="276" w:lineRule="auto"/>
      </w:pPr>
      <w:r w:rsidRPr="00F413D0">
        <w:rPr>
          <w:b/>
        </w:rPr>
        <w:t xml:space="preserve">E </w:t>
      </w:r>
      <w:r>
        <w:t>– złoże eksploatowane</w:t>
      </w:r>
    </w:p>
    <w:p w:rsidR="00FC774F" w:rsidRDefault="00FC774F" w:rsidP="00141432">
      <w:pPr>
        <w:pStyle w:val="Akapit"/>
        <w:spacing w:line="276" w:lineRule="auto"/>
        <w:rPr>
          <w:i/>
        </w:rPr>
      </w:pPr>
      <w:r w:rsidRPr="00DB06C8">
        <w:rPr>
          <w:b/>
          <w:bCs/>
        </w:rPr>
        <w:t xml:space="preserve">R </w:t>
      </w:r>
      <w:r w:rsidRPr="00DB06C8">
        <w:t xml:space="preserve">– złoże o zasobach rozpoznanych szczegółowo </w:t>
      </w:r>
    </w:p>
    <w:p w:rsidR="00FC774F" w:rsidRDefault="00FC774F" w:rsidP="00141432">
      <w:pPr>
        <w:pStyle w:val="Akapit"/>
        <w:spacing w:line="276" w:lineRule="auto"/>
        <w:rPr>
          <w:i/>
        </w:rPr>
      </w:pPr>
      <w:r w:rsidRPr="00DB06C8">
        <w:rPr>
          <w:b/>
          <w:bCs/>
        </w:rPr>
        <w:t xml:space="preserve">Z </w:t>
      </w:r>
      <w:r w:rsidRPr="00DB06C8">
        <w:t>– złoże, z którego wydobycie zostało zaniechane</w:t>
      </w:r>
    </w:p>
    <w:p w:rsidR="00E9495A" w:rsidRDefault="00F413D0" w:rsidP="00141432">
      <w:pPr>
        <w:pStyle w:val="Akapit"/>
        <w:spacing w:line="276" w:lineRule="auto"/>
        <w:rPr>
          <w:noProof/>
        </w:rPr>
      </w:pPr>
      <w:r w:rsidRPr="00F413D0">
        <w:rPr>
          <w:b/>
          <w:noProof/>
        </w:rPr>
        <w:t>T</w:t>
      </w:r>
      <w:r w:rsidRPr="00F413D0">
        <w:rPr>
          <w:noProof/>
        </w:rPr>
        <w:t xml:space="preserve">– </w:t>
      </w:r>
      <w:r>
        <w:rPr>
          <w:noProof/>
        </w:rPr>
        <w:t>złoż</w:t>
      </w:r>
      <w:r w:rsidRPr="00F413D0">
        <w:rPr>
          <w:noProof/>
        </w:rPr>
        <w:t>e zagospodarowane, eksploatowane okresowo</w:t>
      </w:r>
    </w:p>
    <w:p w:rsidR="00216A73" w:rsidRDefault="00216A73" w:rsidP="00216A73">
      <w:pPr>
        <w:pStyle w:val="Nagwek3"/>
        <w:numPr>
          <w:ilvl w:val="2"/>
          <w:numId w:val="1"/>
        </w:numPr>
        <w:spacing w:line="240" w:lineRule="auto"/>
      </w:pPr>
      <w:bookmarkStart w:id="180" w:name="_Toc459380942"/>
      <w:bookmarkStart w:id="181" w:name="_Toc467837228"/>
      <w:bookmarkStart w:id="182" w:name="_Toc476308361"/>
      <w:bookmarkStart w:id="183" w:name="_Toc489945334"/>
      <w:r>
        <w:lastRenderedPageBreak/>
        <w:t>Podsumowanie</w:t>
      </w:r>
      <w:bookmarkEnd w:id="180"/>
      <w:bookmarkEnd w:id="181"/>
      <w:bookmarkEnd w:id="182"/>
      <w:bookmarkEnd w:id="183"/>
    </w:p>
    <w:tbl>
      <w:tblPr>
        <w:tblW w:w="0" w:type="auto"/>
        <w:tblInd w:w="33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5"/>
      </w:tblGrid>
      <w:tr w:rsidR="00216A73" w:rsidTr="0084633A">
        <w:trPr>
          <w:trHeight w:val="660"/>
        </w:trPr>
        <w:tc>
          <w:tcPr>
            <w:tcW w:w="9045" w:type="dxa"/>
            <w:vAlign w:val="center"/>
          </w:tcPr>
          <w:p w:rsidR="00216A73" w:rsidRPr="00D15320" w:rsidRDefault="00216A73" w:rsidP="005255C8">
            <w:pPr>
              <w:pStyle w:val="AKAPITY"/>
              <w:ind w:firstLine="0"/>
            </w:pPr>
            <w:r w:rsidRPr="00D15320">
              <w:t xml:space="preserve">W Gminie </w:t>
            </w:r>
            <w:r>
              <w:t xml:space="preserve">Mrągowo znajdują się </w:t>
            </w:r>
            <w:r w:rsidR="00421FC3">
              <w:t>7 udokumentowanych</w:t>
            </w:r>
            <w:r w:rsidR="005255C8">
              <w:t xml:space="preserve"> </w:t>
            </w:r>
            <w:r>
              <w:t>zł</w:t>
            </w:r>
            <w:r w:rsidR="005255C8">
              <w:t>ó</w:t>
            </w:r>
            <w:r>
              <w:t xml:space="preserve">ż </w:t>
            </w:r>
            <w:r w:rsidR="00421FC3">
              <w:t>piasków i żwirów</w:t>
            </w:r>
            <w:r w:rsidR="005255C8">
              <w:t>, z których tylko jedno jest obecnie eksploatowane</w:t>
            </w:r>
            <w:r>
              <w:t>.</w:t>
            </w:r>
          </w:p>
        </w:tc>
      </w:tr>
    </w:tbl>
    <w:p w:rsidR="00216A73" w:rsidRPr="00FC5B26" w:rsidRDefault="00216A73" w:rsidP="00216A73">
      <w:pPr>
        <w:spacing w:before="360" w:after="0"/>
        <w:jc w:val="center"/>
        <w:rPr>
          <w:b/>
          <w:sz w:val="28"/>
          <w:szCs w:val="24"/>
        </w:rPr>
      </w:pPr>
      <w:r w:rsidRPr="00FC5B26">
        <w:rPr>
          <w:b/>
          <w:sz w:val="28"/>
          <w:szCs w:val="24"/>
        </w:rPr>
        <w:t>Analiza SWOT</w:t>
      </w:r>
    </w:p>
    <w:tbl>
      <w:tblPr>
        <w:tblW w:w="9362" w:type="dxa"/>
        <w:jc w:val="center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8"/>
        <w:gridCol w:w="4524"/>
      </w:tblGrid>
      <w:tr w:rsidR="00216A73" w:rsidRPr="0037573F" w:rsidTr="0084633A">
        <w:trPr>
          <w:trHeight w:val="224"/>
          <w:jc w:val="center"/>
        </w:trPr>
        <w:tc>
          <w:tcPr>
            <w:tcW w:w="4838" w:type="dxa"/>
            <w:shd w:val="clear" w:color="auto" w:fill="DBE5F1"/>
            <w:noWrap/>
            <w:vAlign w:val="center"/>
            <w:hideMark/>
          </w:tcPr>
          <w:p w:rsidR="00216A73" w:rsidRPr="0037573F" w:rsidRDefault="00216A73" w:rsidP="0084633A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Mocne strony </w:t>
            </w:r>
          </w:p>
        </w:tc>
        <w:tc>
          <w:tcPr>
            <w:tcW w:w="4524" w:type="dxa"/>
            <w:shd w:val="clear" w:color="auto" w:fill="DBE5F1"/>
            <w:noWrap/>
            <w:vAlign w:val="center"/>
            <w:hideMark/>
          </w:tcPr>
          <w:p w:rsidR="00216A73" w:rsidRPr="0037573F" w:rsidRDefault="00216A73" w:rsidP="0084633A">
            <w:pPr>
              <w:spacing w:after="0"/>
              <w:jc w:val="center"/>
              <w:rPr>
                <w:rFonts w:eastAsia="Times New Roman"/>
                <w:sz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Słabe strony </w:t>
            </w:r>
          </w:p>
        </w:tc>
      </w:tr>
      <w:tr w:rsidR="00216A73" w:rsidRPr="0037573F" w:rsidTr="0084633A">
        <w:trPr>
          <w:trHeight w:val="469"/>
          <w:jc w:val="center"/>
        </w:trPr>
        <w:tc>
          <w:tcPr>
            <w:tcW w:w="4838" w:type="dxa"/>
            <w:vMerge w:val="restart"/>
            <w:shd w:val="clear" w:color="auto" w:fill="auto"/>
            <w:noWrap/>
            <w:vAlign w:val="center"/>
            <w:hideMark/>
          </w:tcPr>
          <w:p w:rsidR="00216A73" w:rsidRPr="00643EA2" w:rsidRDefault="00216A73" w:rsidP="0084633A">
            <w:pPr>
              <w:spacing w:after="0" w:line="36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524" w:type="dxa"/>
            <w:vMerge w:val="restart"/>
            <w:shd w:val="clear" w:color="auto" w:fill="auto"/>
            <w:noWrap/>
            <w:vAlign w:val="center"/>
            <w:hideMark/>
          </w:tcPr>
          <w:p w:rsidR="00216A73" w:rsidRPr="0037573F" w:rsidRDefault="00216A73" w:rsidP="00216A73">
            <w:pPr>
              <w:numPr>
                <w:ilvl w:val="0"/>
                <w:numId w:val="67"/>
              </w:numPr>
              <w:spacing w:after="0" w:line="360" w:lineRule="auto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sz w:val="24"/>
                <w:szCs w:val="24"/>
                <w:lang w:eastAsia="pl-PL"/>
              </w:rPr>
              <w:t>Wysokie koszty wydobycia kopalin</w:t>
            </w:r>
          </w:p>
        </w:tc>
      </w:tr>
      <w:tr w:rsidR="00216A73" w:rsidRPr="0037573F" w:rsidTr="0084633A">
        <w:trPr>
          <w:trHeight w:val="537"/>
          <w:jc w:val="center"/>
        </w:trPr>
        <w:tc>
          <w:tcPr>
            <w:tcW w:w="4838" w:type="dxa"/>
            <w:vMerge/>
            <w:shd w:val="clear" w:color="auto" w:fill="auto"/>
            <w:noWrap/>
            <w:vAlign w:val="center"/>
            <w:hideMark/>
          </w:tcPr>
          <w:p w:rsidR="00216A73" w:rsidRPr="0037573F" w:rsidRDefault="00216A73" w:rsidP="0084633A">
            <w:pPr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4524" w:type="dxa"/>
            <w:vMerge/>
            <w:shd w:val="clear" w:color="auto" w:fill="auto"/>
            <w:noWrap/>
            <w:vAlign w:val="center"/>
            <w:hideMark/>
          </w:tcPr>
          <w:p w:rsidR="00216A73" w:rsidRPr="0037573F" w:rsidRDefault="00216A73" w:rsidP="0084633A">
            <w:pPr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216A73" w:rsidRPr="0037573F" w:rsidTr="0084633A">
        <w:trPr>
          <w:trHeight w:val="228"/>
          <w:jc w:val="center"/>
        </w:trPr>
        <w:tc>
          <w:tcPr>
            <w:tcW w:w="4838" w:type="dxa"/>
            <w:shd w:val="clear" w:color="auto" w:fill="DBE5F1"/>
            <w:noWrap/>
            <w:vAlign w:val="center"/>
            <w:hideMark/>
          </w:tcPr>
          <w:p w:rsidR="00216A73" w:rsidRPr="0037573F" w:rsidRDefault="00216A73" w:rsidP="0084633A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Szanse </w:t>
            </w:r>
          </w:p>
        </w:tc>
        <w:tc>
          <w:tcPr>
            <w:tcW w:w="4524" w:type="dxa"/>
            <w:shd w:val="clear" w:color="auto" w:fill="DBE5F1"/>
            <w:noWrap/>
            <w:vAlign w:val="center"/>
            <w:hideMark/>
          </w:tcPr>
          <w:p w:rsidR="00216A73" w:rsidRPr="0037573F" w:rsidRDefault="00216A73" w:rsidP="0084633A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37573F"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216A73" w:rsidRPr="0037573F" w:rsidTr="0084633A">
        <w:trPr>
          <w:trHeight w:val="469"/>
          <w:jc w:val="center"/>
        </w:trPr>
        <w:tc>
          <w:tcPr>
            <w:tcW w:w="4838" w:type="dxa"/>
            <w:shd w:val="clear" w:color="auto" w:fill="auto"/>
            <w:noWrap/>
            <w:vAlign w:val="center"/>
            <w:hideMark/>
          </w:tcPr>
          <w:p w:rsidR="00216A73" w:rsidRPr="0037573F" w:rsidRDefault="00216A73" w:rsidP="00216A73">
            <w:pPr>
              <w:numPr>
                <w:ilvl w:val="0"/>
                <w:numId w:val="68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Wydobywanie kopalin na rzecz lokalnego rozwoju</w:t>
            </w:r>
          </w:p>
        </w:tc>
        <w:tc>
          <w:tcPr>
            <w:tcW w:w="4524" w:type="dxa"/>
            <w:shd w:val="clear" w:color="auto" w:fill="auto"/>
            <w:noWrap/>
            <w:vAlign w:val="center"/>
          </w:tcPr>
          <w:p w:rsidR="00216A73" w:rsidRPr="0037573F" w:rsidRDefault="00216A73" w:rsidP="0084633A">
            <w:pPr>
              <w:spacing w:after="0" w:line="360" w:lineRule="auto"/>
              <w:ind w:left="360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-</w:t>
            </w:r>
          </w:p>
        </w:tc>
      </w:tr>
    </w:tbl>
    <w:p w:rsidR="00216A73" w:rsidRDefault="00216A73" w:rsidP="00216A73">
      <w:pPr>
        <w:pStyle w:val="Nagwek2"/>
        <w:numPr>
          <w:ilvl w:val="1"/>
          <w:numId w:val="1"/>
        </w:numPr>
        <w:spacing w:line="240" w:lineRule="auto"/>
      </w:pPr>
      <w:bookmarkStart w:id="184" w:name="_Toc459380943"/>
      <w:bookmarkStart w:id="185" w:name="_Toc467837229"/>
      <w:bookmarkStart w:id="186" w:name="_Toc476308362"/>
      <w:bookmarkStart w:id="187" w:name="_Toc489945335"/>
      <w:r w:rsidRPr="007972BD">
        <w:t>Gleby</w:t>
      </w:r>
      <w:bookmarkEnd w:id="184"/>
      <w:bookmarkEnd w:id="185"/>
      <w:bookmarkEnd w:id="186"/>
      <w:bookmarkEnd w:id="187"/>
    </w:p>
    <w:p w:rsidR="004F1D2D" w:rsidRPr="004F1D2D" w:rsidRDefault="004F1D2D" w:rsidP="004F1D2D">
      <w:pPr>
        <w:pStyle w:val="Akapit"/>
        <w:rPr>
          <w:noProof/>
        </w:rPr>
      </w:pPr>
      <w:r w:rsidRPr="004F1D2D">
        <w:rPr>
          <w:noProof/>
        </w:rPr>
        <w:t xml:space="preserve">Na terenie </w:t>
      </w:r>
      <w:r>
        <w:rPr>
          <w:noProof/>
        </w:rPr>
        <w:t>G</w:t>
      </w:r>
      <w:r w:rsidRPr="004F1D2D">
        <w:rPr>
          <w:noProof/>
        </w:rPr>
        <w:t>miny Mrągowo występują głównie gleby brunatne z przewagą kompleksu pszennego dobrego i wadliwego z niewielkim udziałem kompleksu pszenno-żytniego. Skupiają się one w rejonie wsi Boże, Rydwągi, Biestrzykowo. W okolicach Szestna dominują gleby ilaste. W skła</w:t>
      </w:r>
      <w:r w:rsidR="0084633A">
        <w:rPr>
          <w:noProof/>
        </w:rPr>
        <w:t>dzie</w:t>
      </w:r>
      <w:r w:rsidRPr="004F1D2D">
        <w:rPr>
          <w:noProof/>
        </w:rPr>
        <w:t xml:space="preserve"> dominują gliny lekkie w całym profilu glebowym przy dużym udziale piasków gliniastych, zalegających na glinach. W klasyfikacji bonitacyjnej gleby te należą głównie do klas III i IVa. </w:t>
      </w:r>
    </w:p>
    <w:p w:rsidR="004F1D2D" w:rsidRPr="004F1D2D" w:rsidRDefault="004F1D2D" w:rsidP="004F1D2D">
      <w:pPr>
        <w:pStyle w:val="Akapit"/>
        <w:rPr>
          <w:noProof/>
        </w:rPr>
      </w:pPr>
      <w:r w:rsidRPr="004F1D2D">
        <w:rPr>
          <w:noProof/>
        </w:rPr>
        <w:t xml:space="preserve">Ponadto wśród gleb zwięzłych, występuje też na niewielkich powierzchniach (głównie w rejonie wsi Rydwągi, Gronowo i Boże) kompleks zbożowo-pastewny mocny. Średniourodzajne gleby kompleksu żytniego dobrego koncentrują się w południowej części gminy. Są one wykształcone głównie z piasków gliniastych lekkich, zwykle podścielonych gliną. Przeważnie zaliczają się do klasy bonitacyjnej IVb. </w:t>
      </w:r>
    </w:p>
    <w:p w:rsidR="004F1D2D" w:rsidRPr="004F1D2D" w:rsidRDefault="004F1D2D" w:rsidP="004F1D2D">
      <w:pPr>
        <w:pStyle w:val="Akapit"/>
        <w:rPr>
          <w:noProof/>
        </w:rPr>
      </w:pPr>
      <w:r w:rsidRPr="004F1D2D">
        <w:rPr>
          <w:noProof/>
        </w:rPr>
        <w:t xml:space="preserve">W rejonie rynien polodowcowych i na terenach sandrowych występują gleby lekkie, przepuszczalne V i VI klasy bonitacyjnej, kompleksu żytniego słabego i lokalnie żytnio-łubinowego. Wykształcone są one z piasków słabogliniastych zalegających na piaskach luźnych. Największe ich skupienia występują w rejonie Polskiej Wsi, na zachód i południe od Mrągowa oraz w okolicach Kosewa i Kierszatnowa. </w:t>
      </w:r>
    </w:p>
    <w:p w:rsidR="00341BAC" w:rsidRDefault="00341BAC" w:rsidP="00341BAC">
      <w:pPr>
        <w:pStyle w:val="Nagwek3"/>
        <w:numPr>
          <w:ilvl w:val="2"/>
          <w:numId w:val="1"/>
        </w:numPr>
        <w:spacing w:line="240" w:lineRule="auto"/>
      </w:pPr>
      <w:bookmarkStart w:id="188" w:name="_Toc459380944"/>
      <w:bookmarkStart w:id="189" w:name="_Toc467837230"/>
      <w:bookmarkStart w:id="190" w:name="_Toc476308363"/>
      <w:bookmarkStart w:id="191" w:name="_Toc489945336"/>
      <w:r>
        <w:lastRenderedPageBreak/>
        <w:t>Podsumowanie</w:t>
      </w:r>
      <w:bookmarkEnd w:id="188"/>
      <w:bookmarkEnd w:id="189"/>
      <w:bookmarkEnd w:id="190"/>
      <w:bookmarkEnd w:id="191"/>
      <w:r>
        <w:t xml:space="preserve"> </w:t>
      </w:r>
    </w:p>
    <w:tbl>
      <w:tblPr>
        <w:tblpPr w:leftFromText="141" w:rightFromText="141" w:vertAnchor="text" w:horzAnchor="margin" w:tblpY="176"/>
        <w:tblW w:w="0" w:type="auto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341BAC" w:rsidTr="0084633A">
        <w:trPr>
          <w:trHeight w:val="1246"/>
        </w:trPr>
        <w:tc>
          <w:tcPr>
            <w:tcW w:w="9088" w:type="dxa"/>
          </w:tcPr>
          <w:p w:rsidR="00341BAC" w:rsidRPr="00471FAC" w:rsidRDefault="001D305F" w:rsidP="000E342E">
            <w:pPr>
              <w:pStyle w:val="Akapit"/>
            </w:pPr>
            <w:r>
              <w:t>W Gminie Mrągowo przeważają gleby III i IV klasy bonitacyjnej</w:t>
            </w:r>
            <w:r w:rsidR="0031494A">
              <w:t xml:space="preserve">. W północnej części gminy na piaskach gliniastych lekkich wykształciły się gleby </w:t>
            </w:r>
            <w:r w:rsidR="004C5EF8">
              <w:t>klasy IV</w:t>
            </w:r>
            <w:r w:rsidR="000E342E">
              <w:t xml:space="preserve"> </w:t>
            </w:r>
            <w:r w:rsidR="004C5EF8">
              <w:t xml:space="preserve">b. W rynnach polodowcowych wykształciły się najmniej żyzne, przepuszczalne gleby V i VI klasy bonitacyjnej. </w:t>
            </w:r>
          </w:p>
        </w:tc>
      </w:tr>
    </w:tbl>
    <w:p w:rsidR="00341BAC" w:rsidRDefault="00341BAC" w:rsidP="00341BAC">
      <w:pPr>
        <w:spacing w:after="0"/>
        <w:jc w:val="center"/>
        <w:rPr>
          <w:b/>
          <w:sz w:val="28"/>
        </w:rPr>
      </w:pPr>
      <w:r w:rsidRPr="00471FAC">
        <w:rPr>
          <w:b/>
          <w:sz w:val="28"/>
        </w:rPr>
        <w:t>Analiza SWOT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2"/>
        <w:gridCol w:w="4552"/>
      </w:tblGrid>
      <w:tr w:rsidR="00341BAC" w:rsidRPr="00F55161" w:rsidTr="0084633A">
        <w:trPr>
          <w:trHeight w:val="382"/>
          <w:jc w:val="center"/>
        </w:trPr>
        <w:tc>
          <w:tcPr>
            <w:tcW w:w="4552" w:type="dxa"/>
            <w:shd w:val="clear" w:color="auto" w:fill="DBE5F1" w:themeFill="accent1" w:themeFillTint="33"/>
            <w:noWrap/>
            <w:vAlign w:val="center"/>
            <w:hideMark/>
          </w:tcPr>
          <w:p w:rsidR="00341BAC" w:rsidRPr="00F55161" w:rsidRDefault="00341BAC" w:rsidP="0084633A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 w:rsidRPr="00F55161">
              <w:rPr>
                <w:rFonts w:eastAsia="Times New Roman"/>
                <w:b/>
                <w:sz w:val="24"/>
                <w:lang w:eastAsia="pl-PL"/>
              </w:rPr>
              <w:t xml:space="preserve">Mocne strony </w:t>
            </w:r>
          </w:p>
        </w:tc>
        <w:tc>
          <w:tcPr>
            <w:tcW w:w="4552" w:type="dxa"/>
            <w:shd w:val="clear" w:color="auto" w:fill="DBE5F1" w:themeFill="accent1" w:themeFillTint="33"/>
            <w:noWrap/>
            <w:vAlign w:val="center"/>
            <w:hideMark/>
          </w:tcPr>
          <w:p w:rsidR="00341BAC" w:rsidRPr="00F55161" w:rsidRDefault="00341BAC" w:rsidP="0084633A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 w:rsidRPr="00F55161">
              <w:rPr>
                <w:rFonts w:eastAsia="Times New Roman"/>
                <w:b/>
                <w:sz w:val="24"/>
                <w:lang w:eastAsia="pl-PL"/>
              </w:rPr>
              <w:t xml:space="preserve">Słabe strony </w:t>
            </w:r>
          </w:p>
        </w:tc>
      </w:tr>
      <w:tr w:rsidR="00341BAC" w:rsidRPr="00F55161" w:rsidTr="0084633A">
        <w:trPr>
          <w:trHeight w:val="1135"/>
          <w:jc w:val="center"/>
        </w:trPr>
        <w:tc>
          <w:tcPr>
            <w:tcW w:w="4552" w:type="dxa"/>
            <w:shd w:val="clear" w:color="auto" w:fill="auto"/>
            <w:noWrap/>
            <w:vAlign w:val="center"/>
          </w:tcPr>
          <w:p w:rsidR="00341BAC" w:rsidRPr="00F55161" w:rsidRDefault="00341BAC" w:rsidP="00341BAC">
            <w:pPr>
              <w:pStyle w:val="Akapitzlist"/>
              <w:numPr>
                <w:ilvl w:val="0"/>
                <w:numId w:val="69"/>
              </w:numPr>
              <w:spacing w:before="100" w:beforeAutospacing="1" w:line="360" w:lineRule="auto"/>
              <w:ind w:left="714" w:hanging="357"/>
              <w:rPr>
                <w:szCs w:val="24"/>
              </w:rPr>
            </w:pPr>
            <w:r>
              <w:rPr>
                <w:szCs w:val="24"/>
              </w:rPr>
              <w:t>Możliwość prowadzenia upraw</w:t>
            </w:r>
          </w:p>
        </w:tc>
        <w:tc>
          <w:tcPr>
            <w:tcW w:w="4552" w:type="dxa"/>
            <w:shd w:val="clear" w:color="auto" w:fill="auto"/>
            <w:noWrap/>
            <w:vAlign w:val="center"/>
          </w:tcPr>
          <w:p w:rsidR="00341BAC" w:rsidRPr="004A06E0" w:rsidRDefault="00341BAC" w:rsidP="00341BAC">
            <w:pPr>
              <w:pStyle w:val="Akapitzlist"/>
              <w:numPr>
                <w:ilvl w:val="0"/>
                <w:numId w:val="69"/>
              </w:numPr>
              <w:spacing w:before="100" w:beforeAutospacing="1" w:line="360" w:lineRule="auto"/>
              <w:ind w:left="714" w:hanging="357"/>
              <w:rPr>
                <w:szCs w:val="24"/>
              </w:rPr>
            </w:pPr>
            <w:r w:rsidRPr="00F55161">
              <w:t xml:space="preserve">Część gleb wymaga </w:t>
            </w:r>
            <w:r>
              <w:t>uregulowania stosunków wodnych</w:t>
            </w:r>
          </w:p>
        </w:tc>
      </w:tr>
      <w:tr w:rsidR="00341BAC" w:rsidRPr="00F55161" w:rsidTr="0084633A">
        <w:trPr>
          <w:trHeight w:val="451"/>
          <w:jc w:val="center"/>
        </w:trPr>
        <w:tc>
          <w:tcPr>
            <w:tcW w:w="4552" w:type="dxa"/>
            <w:shd w:val="clear" w:color="auto" w:fill="DBE5F1" w:themeFill="accent1" w:themeFillTint="33"/>
            <w:noWrap/>
            <w:vAlign w:val="center"/>
            <w:hideMark/>
          </w:tcPr>
          <w:p w:rsidR="00341BAC" w:rsidRPr="00F55161" w:rsidRDefault="00341BAC" w:rsidP="0084633A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 w:rsidRPr="00F55161">
              <w:rPr>
                <w:rFonts w:eastAsia="Times New Roman"/>
                <w:b/>
                <w:sz w:val="24"/>
                <w:lang w:eastAsia="pl-PL"/>
              </w:rPr>
              <w:t xml:space="preserve">Szanse </w:t>
            </w:r>
          </w:p>
        </w:tc>
        <w:tc>
          <w:tcPr>
            <w:tcW w:w="4552" w:type="dxa"/>
            <w:shd w:val="clear" w:color="auto" w:fill="DBE5F1" w:themeFill="accent1" w:themeFillTint="33"/>
            <w:noWrap/>
            <w:vAlign w:val="center"/>
            <w:hideMark/>
          </w:tcPr>
          <w:p w:rsidR="00341BAC" w:rsidRPr="00F55161" w:rsidRDefault="00341BAC" w:rsidP="0084633A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 w:rsidRPr="00F55161">
              <w:rPr>
                <w:rFonts w:eastAsia="Times New Roman"/>
                <w:b/>
                <w:sz w:val="24"/>
                <w:lang w:eastAsia="pl-PL"/>
              </w:rPr>
              <w:t>Zagrożenia</w:t>
            </w:r>
          </w:p>
        </w:tc>
      </w:tr>
      <w:tr w:rsidR="00341BAC" w:rsidRPr="00F55161" w:rsidTr="0084633A">
        <w:trPr>
          <w:trHeight w:val="2065"/>
          <w:jc w:val="center"/>
        </w:trPr>
        <w:tc>
          <w:tcPr>
            <w:tcW w:w="4552" w:type="dxa"/>
            <w:shd w:val="clear" w:color="auto" w:fill="auto"/>
            <w:noWrap/>
            <w:vAlign w:val="center"/>
          </w:tcPr>
          <w:p w:rsidR="00341BAC" w:rsidRPr="00F55161" w:rsidRDefault="00341BAC" w:rsidP="00341BAC">
            <w:pPr>
              <w:pStyle w:val="Akapitzlist"/>
              <w:numPr>
                <w:ilvl w:val="0"/>
                <w:numId w:val="70"/>
              </w:numPr>
              <w:spacing w:before="100" w:beforeAutospacing="1" w:after="120" w:line="360" w:lineRule="auto"/>
              <w:ind w:left="714" w:hanging="357"/>
              <w:rPr>
                <w:szCs w:val="24"/>
              </w:rPr>
            </w:pPr>
            <w:r w:rsidRPr="00F55161">
              <w:t>Rozwój rolnictwa oraz rolnictwa ekologicznego</w:t>
            </w:r>
          </w:p>
          <w:p w:rsidR="00341BAC" w:rsidRPr="00F55161" w:rsidRDefault="00341BAC" w:rsidP="00341BAC">
            <w:pPr>
              <w:pStyle w:val="Akapitzlist"/>
              <w:numPr>
                <w:ilvl w:val="0"/>
                <w:numId w:val="70"/>
              </w:numPr>
              <w:spacing w:before="100" w:beforeAutospacing="1" w:line="360" w:lineRule="auto"/>
              <w:ind w:left="714" w:hanging="357"/>
              <w:rPr>
                <w:szCs w:val="24"/>
              </w:rPr>
            </w:pPr>
            <w:r w:rsidRPr="00F55161">
              <w:rPr>
                <w:szCs w:val="24"/>
              </w:rPr>
              <w:t>Przeprowadzenie badań gleb, w celu ustawienia odpowiednich dawek nawozów,</w:t>
            </w:r>
          </w:p>
        </w:tc>
        <w:tc>
          <w:tcPr>
            <w:tcW w:w="4552" w:type="dxa"/>
            <w:shd w:val="clear" w:color="auto" w:fill="auto"/>
            <w:noWrap/>
            <w:vAlign w:val="center"/>
          </w:tcPr>
          <w:p w:rsidR="00341BAC" w:rsidRPr="00F55161" w:rsidRDefault="00341BAC" w:rsidP="00341BAC">
            <w:pPr>
              <w:pStyle w:val="Akapitzlist"/>
              <w:numPr>
                <w:ilvl w:val="0"/>
                <w:numId w:val="71"/>
              </w:numPr>
              <w:spacing w:before="100" w:beforeAutospacing="1" w:line="360" w:lineRule="auto"/>
              <w:ind w:left="714" w:hanging="357"/>
              <w:rPr>
                <w:szCs w:val="24"/>
              </w:rPr>
            </w:pPr>
            <w:r w:rsidRPr="00F55161">
              <w:rPr>
                <w:szCs w:val="24"/>
              </w:rPr>
              <w:t>Erozja wodna i wietrzna</w:t>
            </w:r>
          </w:p>
        </w:tc>
      </w:tr>
    </w:tbl>
    <w:p w:rsidR="004064AF" w:rsidRDefault="004064AF" w:rsidP="004064AF">
      <w:pPr>
        <w:pStyle w:val="Nagwek2"/>
        <w:numPr>
          <w:ilvl w:val="1"/>
          <w:numId w:val="1"/>
        </w:numPr>
        <w:spacing w:line="240" w:lineRule="auto"/>
      </w:pPr>
      <w:bookmarkStart w:id="192" w:name="_Toc476308364"/>
      <w:bookmarkStart w:id="193" w:name="_Toc489945337"/>
      <w:r>
        <w:t>Gospodarka odpadami i zapobieganie powstawaniu odpadów</w:t>
      </w:r>
      <w:bookmarkEnd w:id="192"/>
      <w:bookmarkEnd w:id="193"/>
    </w:p>
    <w:p w:rsidR="0020623B" w:rsidRDefault="009D6A6C" w:rsidP="00BF076B">
      <w:pPr>
        <w:pStyle w:val="Akapit"/>
        <w:rPr>
          <w:noProof/>
        </w:rPr>
      </w:pPr>
      <w:r>
        <w:rPr>
          <w:noProof/>
        </w:rPr>
        <w:t xml:space="preserve">W </w:t>
      </w:r>
      <w:r w:rsidR="00BF076B">
        <w:rPr>
          <w:noProof/>
        </w:rPr>
        <w:t xml:space="preserve">2016 </w:t>
      </w:r>
      <w:r>
        <w:rPr>
          <w:noProof/>
        </w:rPr>
        <w:t xml:space="preserve">roku na terenie Gminny Mrągowo wytworzono </w:t>
      </w:r>
      <w:r w:rsidR="00091F2E">
        <w:rPr>
          <w:noProof/>
        </w:rPr>
        <w:t>1460,54</w:t>
      </w:r>
      <w:r w:rsidR="00860119">
        <w:rPr>
          <w:noProof/>
        </w:rPr>
        <w:t xml:space="preserve"> </w:t>
      </w:r>
      <w:r w:rsidR="00352233">
        <w:rPr>
          <w:noProof/>
        </w:rPr>
        <w:t>Mg odpadów komunalnych</w:t>
      </w:r>
      <w:r w:rsidR="00860119">
        <w:rPr>
          <w:noProof/>
        </w:rPr>
        <w:t xml:space="preserve"> </w:t>
      </w:r>
      <w:r w:rsidR="00091F2E">
        <w:rPr>
          <w:noProof/>
        </w:rPr>
        <w:t>o kodzie 20 03 01 (niesegregowane odpady komunalne)</w:t>
      </w:r>
      <w:r w:rsidR="00352233">
        <w:rPr>
          <w:noProof/>
        </w:rPr>
        <w:t>.</w:t>
      </w:r>
      <w:r w:rsidR="00A10B3A">
        <w:rPr>
          <w:noProof/>
        </w:rPr>
        <w:t xml:space="preserve"> </w:t>
      </w:r>
      <w:r w:rsidR="00D12F3A">
        <w:rPr>
          <w:noProof/>
        </w:rPr>
        <w:t>Selektywną zbiórkę odpadów zadeklarowało 70,5 % wszytskich gospodarstw domowych znajdujących się na terenie gminy</w:t>
      </w:r>
      <w:r w:rsidR="00A71DFA">
        <w:rPr>
          <w:rStyle w:val="Odwoanieprzypisudolnego"/>
          <w:noProof/>
        </w:rPr>
        <w:footnoteReference w:id="12"/>
      </w:r>
      <w:r w:rsidR="00D12F3A">
        <w:rPr>
          <w:noProof/>
        </w:rPr>
        <w:t>.</w:t>
      </w:r>
    </w:p>
    <w:p w:rsidR="00E22D06" w:rsidRDefault="00E22D06" w:rsidP="00EA1BE7">
      <w:pPr>
        <w:pStyle w:val="Akapit"/>
        <w:rPr>
          <w:noProof/>
        </w:rPr>
      </w:pPr>
      <w:r>
        <w:rPr>
          <w:noProof/>
        </w:rPr>
        <w:t>Masa odadó</w:t>
      </w:r>
      <w:r w:rsidR="00EA1BE7">
        <w:rPr>
          <w:noProof/>
        </w:rPr>
        <w:t>w</w:t>
      </w:r>
      <w:r>
        <w:rPr>
          <w:noProof/>
        </w:rPr>
        <w:t xml:space="preserve"> </w:t>
      </w:r>
      <w:r w:rsidRPr="007E4FF5">
        <w:t>papieru</w:t>
      </w:r>
      <w:r>
        <w:rPr>
          <w:noProof/>
        </w:rPr>
        <w:t>, metali, tworzyw sztucznych i szkła przygotowowanych do ponownego użycia i poddanych recyklingowi z odpadów odebranych i</w:t>
      </w:r>
      <w:r w:rsidR="00565BD3">
        <w:rPr>
          <w:noProof/>
        </w:rPr>
        <w:t xml:space="preserve"> </w:t>
      </w:r>
      <w:r>
        <w:rPr>
          <w:noProof/>
        </w:rPr>
        <w:t>ze</w:t>
      </w:r>
      <w:r w:rsidR="00565BD3">
        <w:rPr>
          <w:noProof/>
        </w:rPr>
        <w:t>b</w:t>
      </w:r>
      <w:r>
        <w:rPr>
          <w:noProof/>
        </w:rPr>
        <w:t xml:space="preserve">ranych z terenu gminy </w:t>
      </w:r>
      <w:r w:rsidR="00EA1BE7">
        <w:rPr>
          <w:noProof/>
        </w:rPr>
        <w:t>wynosiła:</w:t>
      </w:r>
    </w:p>
    <w:p w:rsidR="00EA1BE7" w:rsidRDefault="009B727D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>Opakowania z papieru i tektury 21,79 Mg</w:t>
      </w:r>
    </w:p>
    <w:p w:rsidR="009B727D" w:rsidRDefault="00565BD3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>Opakowania</w:t>
      </w:r>
      <w:r w:rsidR="009B727D">
        <w:rPr>
          <w:noProof/>
        </w:rPr>
        <w:t xml:space="preserve"> z</w:t>
      </w:r>
      <w:r>
        <w:rPr>
          <w:noProof/>
        </w:rPr>
        <w:t xml:space="preserve"> </w:t>
      </w:r>
      <w:r w:rsidR="009B727D">
        <w:rPr>
          <w:noProof/>
        </w:rPr>
        <w:t>tworzyw sz</w:t>
      </w:r>
      <w:r w:rsidR="005431C6">
        <w:rPr>
          <w:noProof/>
        </w:rPr>
        <w:t>t</w:t>
      </w:r>
      <w:r w:rsidR="009B727D">
        <w:rPr>
          <w:noProof/>
        </w:rPr>
        <w:t xml:space="preserve">ucznych </w:t>
      </w:r>
      <w:r w:rsidR="005431C6">
        <w:rPr>
          <w:noProof/>
        </w:rPr>
        <w:t>57,14</w:t>
      </w:r>
      <w:r w:rsidR="009B727D">
        <w:rPr>
          <w:noProof/>
        </w:rPr>
        <w:t xml:space="preserve"> Mg</w:t>
      </w:r>
    </w:p>
    <w:p w:rsidR="009B727D" w:rsidRDefault="009B727D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>Opakowania wielkomateriałowe 15,6 Mg</w:t>
      </w:r>
    </w:p>
    <w:p w:rsidR="009B727D" w:rsidRDefault="009B727D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 xml:space="preserve">Opakowania ze szkła </w:t>
      </w:r>
      <w:r w:rsidR="001B73F0">
        <w:rPr>
          <w:noProof/>
        </w:rPr>
        <w:t>92,89</w:t>
      </w:r>
      <w:r>
        <w:rPr>
          <w:noProof/>
        </w:rPr>
        <w:t xml:space="preserve"> Mg</w:t>
      </w:r>
    </w:p>
    <w:p w:rsidR="009B727D" w:rsidRDefault="001B73F0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lastRenderedPageBreak/>
        <w:t>Ż</w:t>
      </w:r>
      <w:r w:rsidR="007A7A3F">
        <w:rPr>
          <w:noProof/>
        </w:rPr>
        <w:t>elazn</w:t>
      </w:r>
      <w:r>
        <w:rPr>
          <w:noProof/>
        </w:rPr>
        <w:t>o i stal</w:t>
      </w:r>
      <w:r w:rsidR="007A7A3F">
        <w:rPr>
          <w:noProof/>
        </w:rPr>
        <w:t xml:space="preserve"> </w:t>
      </w:r>
      <w:r>
        <w:rPr>
          <w:noProof/>
        </w:rPr>
        <w:t>0,64</w:t>
      </w:r>
      <w:r w:rsidR="007A7A3F">
        <w:rPr>
          <w:noProof/>
        </w:rPr>
        <w:t>Mg</w:t>
      </w:r>
    </w:p>
    <w:p w:rsidR="007A7A3F" w:rsidRDefault="007A7A3F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 xml:space="preserve">Szkło </w:t>
      </w:r>
      <w:r w:rsidR="00316F49">
        <w:rPr>
          <w:noProof/>
        </w:rPr>
        <w:t>0,32</w:t>
      </w:r>
      <w:r>
        <w:rPr>
          <w:noProof/>
        </w:rPr>
        <w:t xml:space="preserve"> Mg</w:t>
      </w:r>
    </w:p>
    <w:p w:rsidR="00C9249B" w:rsidRDefault="00C9249B" w:rsidP="007E4FF5">
      <w:pPr>
        <w:pStyle w:val="Akapit"/>
        <w:numPr>
          <w:ilvl w:val="0"/>
          <w:numId w:val="71"/>
        </w:numPr>
        <w:rPr>
          <w:noProof/>
        </w:rPr>
      </w:pPr>
      <w:r>
        <w:rPr>
          <w:noProof/>
        </w:rPr>
        <w:t xml:space="preserve">Papier i tektura </w:t>
      </w:r>
      <w:r w:rsidR="00A24DD5">
        <w:rPr>
          <w:noProof/>
        </w:rPr>
        <w:t>27,34</w:t>
      </w:r>
      <w:r>
        <w:rPr>
          <w:noProof/>
        </w:rPr>
        <w:t xml:space="preserve"> Mg</w:t>
      </w:r>
    </w:p>
    <w:p w:rsidR="009F6D43" w:rsidRDefault="004627E5" w:rsidP="000A6267">
      <w:pPr>
        <w:pStyle w:val="Akapit"/>
        <w:rPr>
          <w:noProof/>
          <w:lang w:eastAsia="pl-PL"/>
        </w:rPr>
      </w:pPr>
      <w:r>
        <w:rPr>
          <w:noProof/>
          <w:lang w:eastAsia="pl-PL"/>
        </w:rPr>
        <w:t xml:space="preserve">Poziom </w:t>
      </w:r>
      <w:r w:rsidR="009E14FE">
        <w:rPr>
          <w:noProof/>
          <w:lang w:eastAsia="pl-PL"/>
        </w:rPr>
        <w:t xml:space="preserve">ograniczenia </w:t>
      </w:r>
      <w:r w:rsidR="00691F74">
        <w:rPr>
          <w:noProof/>
          <w:lang w:eastAsia="pl-PL"/>
        </w:rPr>
        <w:t>masy odpadów komunalnych</w:t>
      </w:r>
      <w:r>
        <w:rPr>
          <w:noProof/>
          <w:lang w:eastAsia="pl-PL"/>
        </w:rPr>
        <w:t xml:space="preserve"> ulegających biodegradacji </w:t>
      </w:r>
      <w:r w:rsidR="00DE4462">
        <w:rPr>
          <w:noProof/>
          <w:lang w:eastAsia="pl-PL"/>
        </w:rPr>
        <w:t>przekazywanych do skł</w:t>
      </w:r>
      <w:r w:rsidR="00B21F3F">
        <w:rPr>
          <w:noProof/>
          <w:lang w:eastAsia="pl-PL"/>
        </w:rPr>
        <w:t>a</w:t>
      </w:r>
      <w:r w:rsidR="00DE4462">
        <w:rPr>
          <w:noProof/>
          <w:lang w:eastAsia="pl-PL"/>
        </w:rPr>
        <w:t xml:space="preserve">dowania </w:t>
      </w:r>
      <w:r w:rsidR="00AB2780">
        <w:rPr>
          <w:noProof/>
          <w:lang w:eastAsia="pl-PL"/>
        </w:rPr>
        <w:t xml:space="preserve">w </w:t>
      </w:r>
      <w:r w:rsidR="00441043">
        <w:rPr>
          <w:noProof/>
          <w:lang w:eastAsia="pl-PL"/>
        </w:rPr>
        <w:t xml:space="preserve">2016 </w:t>
      </w:r>
      <w:r w:rsidR="00AB2780">
        <w:rPr>
          <w:noProof/>
          <w:lang w:eastAsia="pl-PL"/>
        </w:rPr>
        <w:t xml:space="preserve">roku wynosił </w:t>
      </w:r>
      <w:r w:rsidR="00441043">
        <w:rPr>
          <w:noProof/>
          <w:lang w:eastAsia="pl-PL"/>
        </w:rPr>
        <w:t>2,21</w:t>
      </w:r>
      <w:r w:rsidR="00AB2780">
        <w:rPr>
          <w:noProof/>
          <w:lang w:eastAsia="pl-PL"/>
        </w:rPr>
        <w:t xml:space="preserve"> %.</w:t>
      </w:r>
    </w:p>
    <w:p w:rsidR="00AB2780" w:rsidRDefault="003C2699" w:rsidP="000A6267">
      <w:pPr>
        <w:pStyle w:val="Akapit"/>
        <w:rPr>
          <w:noProof/>
          <w:lang w:eastAsia="pl-PL"/>
        </w:rPr>
      </w:pPr>
      <w:r>
        <w:rPr>
          <w:noProof/>
          <w:lang w:eastAsia="pl-PL"/>
        </w:rPr>
        <w:t xml:space="preserve">Poziom recyklingu przygotowania do ponownego użycia i odzysku innymi metodami niektórych frakcji odpadów komunalnych </w:t>
      </w:r>
      <w:r w:rsidR="009B2E4D">
        <w:rPr>
          <w:noProof/>
          <w:lang w:eastAsia="pl-PL"/>
        </w:rPr>
        <w:t xml:space="preserve">w </w:t>
      </w:r>
      <w:r w:rsidR="00955D0D">
        <w:rPr>
          <w:noProof/>
          <w:lang w:eastAsia="pl-PL"/>
        </w:rPr>
        <w:t xml:space="preserve">2016 </w:t>
      </w:r>
      <w:r w:rsidR="009B2E4D">
        <w:rPr>
          <w:noProof/>
          <w:lang w:eastAsia="pl-PL"/>
        </w:rPr>
        <w:t xml:space="preserve">roku wynosił </w:t>
      </w:r>
      <w:r w:rsidR="00145AEE">
        <w:rPr>
          <w:noProof/>
          <w:lang w:eastAsia="pl-PL"/>
        </w:rPr>
        <w:t>32,77</w:t>
      </w:r>
      <w:r w:rsidR="009B2E4D">
        <w:rPr>
          <w:noProof/>
          <w:lang w:eastAsia="pl-PL"/>
        </w:rPr>
        <w:t xml:space="preserve"> %. </w:t>
      </w:r>
    </w:p>
    <w:p w:rsidR="009B2E4D" w:rsidRDefault="009B2E4D" w:rsidP="000A6267">
      <w:pPr>
        <w:pStyle w:val="Akapit"/>
        <w:rPr>
          <w:noProof/>
          <w:lang w:eastAsia="pl-PL"/>
        </w:rPr>
      </w:pPr>
      <w:r>
        <w:rPr>
          <w:noProof/>
          <w:lang w:eastAsia="pl-PL"/>
        </w:rPr>
        <w:t xml:space="preserve">Osiągnięty </w:t>
      </w:r>
      <w:r w:rsidR="00465FDB">
        <w:rPr>
          <w:noProof/>
          <w:lang w:eastAsia="pl-PL"/>
        </w:rPr>
        <w:t>przez Gminę Mrągowo poziom recyklingu, przygotowania do ponownego użycia i odzysku innymi metodami innych niż niebezpieczne odpadów budowlanych i</w:t>
      </w:r>
      <w:r w:rsidR="000B12F7">
        <w:rPr>
          <w:noProof/>
          <w:lang w:eastAsia="pl-PL"/>
        </w:rPr>
        <w:t> </w:t>
      </w:r>
      <w:r w:rsidR="00465FDB">
        <w:rPr>
          <w:noProof/>
          <w:lang w:eastAsia="pl-PL"/>
        </w:rPr>
        <w:t xml:space="preserve">rozbiórkowych w </w:t>
      </w:r>
      <w:r w:rsidR="00955D0D">
        <w:rPr>
          <w:noProof/>
          <w:lang w:eastAsia="pl-PL"/>
        </w:rPr>
        <w:t xml:space="preserve">2016 </w:t>
      </w:r>
      <w:r w:rsidR="00465FDB">
        <w:rPr>
          <w:noProof/>
          <w:lang w:eastAsia="pl-PL"/>
        </w:rPr>
        <w:t xml:space="preserve">roku wyniósł </w:t>
      </w:r>
      <w:r w:rsidR="00145AEE">
        <w:rPr>
          <w:noProof/>
          <w:lang w:eastAsia="pl-PL"/>
        </w:rPr>
        <w:t>85,07</w:t>
      </w:r>
      <w:r w:rsidR="00465FDB">
        <w:rPr>
          <w:noProof/>
          <w:lang w:eastAsia="pl-PL"/>
        </w:rPr>
        <w:t>%</w:t>
      </w:r>
      <w:r w:rsidR="00312A5B">
        <w:rPr>
          <w:rStyle w:val="Odwoanieprzypisudolnego"/>
          <w:noProof/>
          <w:lang w:eastAsia="pl-PL"/>
        </w:rPr>
        <w:footnoteReference w:id="13"/>
      </w:r>
      <w:r w:rsidR="00465FDB">
        <w:rPr>
          <w:noProof/>
          <w:lang w:eastAsia="pl-PL"/>
        </w:rPr>
        <w:t xml:space="preserve">. </w:t>
      </w:r>
    </w:p>
    <w:p w:rsidR="00331400" w:rsidRDefault="00331400" w:rsidP="000A6267">
      <w:pPr>
        <w:pStyle w:val="Akapit"/>
        <w:rPr>
          <w:noProof/>
          <w:lang w:eastAsia="pl-PL"/>
        </w:rPr>
      </w:pPr>
      <w:r w:rsidRPr="00331400">
        <w:rPr>
          <w:noProof/>
          <w:lang w:eastAsia="pl-PL"/>
        </w:rPr>
        <w:t xml:space="preserve">Punkt Selektywnego Zbierania Odpadów Komunalnych (PSZOK) dla Gminy Mrągowo </w:t>
      </w:r>
      <w:r w:rsidR="00E100EC">
        <w:rPr>
          <w:noProof/>
          <w:lang w:eastAsia="pl-PL"/>
        </w:rPr>
        <w:t xml:space="preserve">zlokalizowany </w:t>
      </w:r>
      <w:r w:rsidR="00C81A67">
        <w:rPr>
          <w:noProof/>
          <w:lang w:eastAsia="pl-PL"/>
        </w:rPr>
        <w:t xml:space="preserve">jest </w:t>
      </w:r>
      <w:r w:rsidR="00E100EC">
        <w:rPr>
          <w:noProof/>
          <w:lang w:eastAsia="pl-PL"/>
        </w:rPr>
        <w:t xml:space="preserve">w miejscowości </w:t>
      </w:r>
      <w:r w:rsidR="00E100EC">
        <w:t>Polska Wieś 24 A</w:t>
      </w:r>
      <w:r w:rsidR="00C06820">
        <w:rPr>
          <w:rStyle w:val="Odwoanieprzypisudolnego"/>
          <w:noProof/>
          <w:lang w:eastAsia="pl-PL"/>
        </w:rPr>
        <w:footnoteReference w:id="14"/>
      </w:r>
      <w:r w:rsidRPr="00331400">
        <w:rPr>
          <w:noProof/>
          <w:lang w:eastAsia="pl-PL"/>
        </w:rPr>
        <w:t>.</w:t>
      </w:r>
    </w:p>
    <w:p w:rsidR="009F186C" w:rsidRDefault="00795A25" w:rsidP="00795A25">
      <w:pPr>
        <w:pStyle w:val="Akapit"/>
        <w:rPr>
          <w:noProof/>
          <w:lang w:eastAsia="pl-PL"/>
        </w:rPr>
      </w:pPr>
      <w:r>
        <w:rPr>
          <w:noProof/>
          <w:lang w:eastAsia="pl-PL"/>
        </w:rPr>
        <w:t>Zgodnie z obowiązującym od dnia 1 lipca 2017 roku, na terenie całego kraju Wspólnym Systemem Segregacji Odpadów Komunlnych, gmina Mrągowo ma obowiązek zapewnić mieszkańcom oraz na terenach przeznaczonych do użytku publicznego, możliwość selektywnej zbiórki odpadów w podziale na cztery główne frakcje (papier, Metale i tworzywa sztuczne, szkło,</w:t>
      </w:r>
      <w:r>
        <w:t xml:space="preserve"> </w:t>
      </w:r>
      <w:r>
        <w:rPr>
          <w:noProof/>
          <w:lang w:eastAsia="pl-PL"/>
        </w:rPr>
        <w:t>odpady ulegające biodegradacji) i odpady zmieszane.</w:t>
      </w:r>
    </w:p>
    <w:p w:rsidR="004A7149" w:rsidRDefault="004A7149" w:rsidP="00141432">
      <w:pPr>
        <w:pStyle w:val="Nagwek3"/>
        <w:spacing w:after="240" w:line="240" w:lineRule="auto"/>
        <w:rPr>
          <w:rStyle w:val="Nagwek3Znak"/>
          <w:b/>
        </w:rPr>
      </w:pPr>
      <w:bookmarkStart w:id="194" w:name="_Toc476308365"/>
      <w:bookmarkStart w:id="195" w:name="_Toc467837232"/>
      <w:bookmarkStart w:id="196" w:name="_Toc459380946"/>
      <w:bookmarkStart w:id="197" w:name="_Toc489945338"/>
      <w:r>
        <w:rPr>
          <w:rStyle w:val="Nagwek3Znak"/>
          <w:b/>
        </w:rPr>
        <w:t>Podsumowanie</w:t>
      </w:r>
      <w:bookmarkEnd w:id="194"/>
      <w:bookmarkEnd w:id="195"/>
      <w:bookmarkEnd w:id="196"/>
      <w:bookmarkEnd w:id="197"/>
    </w:p>
    <w:tbl>
      <w:tblPr>
        <w:tblW w:w="9090" w:type="dxa"/>
        <w:jc w:val="center"/>
        <w:tblInd w:w="168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0"/>
      </w:tblGrid>
      <w:tr w:rsidR="004A7149" w:rsidTr="004A7149">
        <w:trPr>
          <w:trHeight w:val="758"/>
          <w:jc w:val="center"/>
        </w:trPr>
        <w:tc>
          <w:tcPr>
            <w:tcW w:w="9090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hideMark/>
          </w:tcPr>
          <w:p w:rsidR="005A15EC" w:rsidRDefault="005A15EC" w:rsidP="005A15EC">
            <w:pPr>
              <w:pStyle w:val="Akapit"/>
            </w:pPr>
            <w:r>
              <w:t>System gospodarowania odpadami komunalnymi na terenie Gminy Mrągowo funkcjonuje prawidłowo. Selektywna zbiórka odpadów została zadeklarowana przez większość mieszkańców gminy (78,21 % wszystkich osób zamieszkujących, zadeklarowanych).</w:t>
            </w:r>
          </w:p>
          <w:p w:rsidR="00271C9D" w:rsidRDefault="005A15EC" w:rsidP="005A15EC">
            <w:pPr>
              <w:pStyle w:val="Akapit"/>
              <w:rPr>
                <w:noProof/>
                <w:lang w:eastAsia="pl-PL"/>
              </w:rPr>
            </w:pPr>
            <w:r>
              <w:t>Gmina Mrągowo osiągnęła odpowiednie poziomy ograniczenia masy odpadów komunalnych ulegających biodegradacji kierowanych do składowania, poziomów recyklingu przygotowania do ponownego użycia oraz odzysku innymi metodami papieru, metali, tworzyw sztucznych oraz szkła, a także innych niż niebezpieczne odpadów budowlanych i rozbiórkowych.</w:t>
            </w:r>
          </w:p>
        </w:tc>
      </w:tr>
    </w:tbl>
    <w:p w:rsidR="004A7149" w:rsidRDefault="004A7149" w:rsidP="004A7149">
      <w:pPr>
        <w:spacing w:before="240" w:after="0"/>
        <w:jc w:val="center"/>
        <w:rPr>
          <w:b/>
          <w:noProof/>
          <w:sz w:val="28"/>
          <w:lang w:eastAsia="pl-PL"/>
        </w:rPr>
      </w:pPr>
      <w:r>
        <w:rPr>
          <w:b/>
          <w:noProof/>
          <w:sz w:val="28"/>
          <w:lang w:eastAsia="pl-PL"/>
        </w:rPr>
        <w:lastRenderedPageBreak/>
        <w:t>Analiza SWOT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2"/>
        <w:gridCol w:w="4552"/>
      </w:tblGrid>
      <w:tr w:rsidR="004A7149" w:rsidTr="004A7149">
        <w:trPr>
          <w:trHeight w:val="382"/>
          <w:jc w:val="center"/>
        </w:trPr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A7149" w:rsidRDefault="004A7149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>
              <w:rPr>
                <w:rFonts w:eastAsia="Times New Roman"/>
                <w:b/>
                <w:sz w:val="24"/>
                <w:lang w:eastAsia="pl-PL"/>
              </w:rPr>
              <w:t xml:space="preserve">Mocne strony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A7149" w:rsidRDefault="004A7149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>
              <w:rPr>
                <w:rFonts w:eastAsia="Times New Roman"/>
                <w:b/>
                <w:sz w:val="24"/>
                <w:lang w:eastAsia="pl-PL"/>
              </w:rPr>
              <w:t xml:space="preserve">Słabe strony </w:t>
            </w:r>
          </w:p>
        </w:tc>
      </w:tr>
      <w:tr w:rsidR="004A7149" w:rsidTr="004A7149">
        <w:trPr>
          <w:trHeight w:val="1967"/>
          <w:jc w:val="center"/>
        </w:trPr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1B9C" w:rsidRDefault="004A7149" w:rsidP="00331400">
            <w:pPr>
              <w:pStyle w:val="Akapitzlist"/>
              <w:numPr>
                <w:ilvl w:val="0"/>
                <w:numId w:val="73"/>
              </w:numPr>
              <w:spacing w:line="36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Coraz większa ilość odpadów zbieranych selektywnie</w:t>
            </w:r>
          </w:p>
          <w:p w:rsidR="00272A06" w:rsidRPr="00331400" w:rsidRDefault="00C81A67" w:rsidP="00331400">
            <w:pPr>
              <w:pStyle w:val="Akapitzlist"/>
              <w:numPr>
                <w:ilvl w:val="0"/>
                <w:numId w:val="73"/>
              </w:numPr>
              <w:spacing w:line="36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funkcjonowanie PSZOK na terenie gminy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149" w:rsidRDefault="00A57A7E" w:rsidP="00E00313">
            <w:pPr>
              <w:pStyle w:val="Akapitzlist"/>
              <w:numPr>
                <w:ilvl w:val="0"/>
                <w:numId w:val="74"/>
              </w:numPr>
              <w:spacing w:line="36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Rozproszona zabudowa </w:t>
            </w:r>
            <w:r w:rsidR="00EE263D">
              <w:rPr>
                <w:rFonts w:eastAsia="Times New Roman"/>
                <w:lang w:eastAsia="pl-PL"/>
              </w:rPr>
              <w:t xml:space="preserve">gminy, </w:t>
            </w:r>
            <w:r w:rsidR="00E00313">
              <w:rPr>
                <w:rFonts w:eastAsia="Times New Roman"/>
                <w:lang w:eastAsia="pl-PL"/>
              </w:rPr>
              <w:t>utrudniająca</w:t>
            </w:r>
            <w:r w:rsidR="00EE263D">
              <w:rPr>
                <w:rFonts w:eastAsia="Times New Roman"/>
                <w:lang w:eastAsia="pl-PL"/>
              </w:rPr>
              <w:t xml:space="preserve"> </w:t>
            </w:r>
            <w:r w:rsidR="00A63DBD">
              <w:rPr>
                <w:rFonts w:eastAsia="Times New Roman"/>
                <w:lang w:eastAsia="pl-PL"/>
              </w:rPr>
              <w:t>selektywną zbiórkę odpadów na wszystkich posesjach</w:t>
            </w:r>
          </w:p>
        </w:tc>
      </w:tr>
      <w:tr w:rsidR="004A7149" w:rsidTr="004A7149">
        <w:trPr>
          <w:trHeight w:val="451"/>
          <w:jc w:val="center"/>
        </w:trPr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A7149" w:rsidRDefault="004A7149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>
              <w:rPr>
                <w:rFonts w:eastAsia="Times New Roman"/>
                <w:b/>
                <w:sz w:val="24"/>
                <w:lang w:eastAsia="pl-PL"/>
              </w:rPr>
              <w:t xml:space="preserve">Szanse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A7149" w:rsidRDefault="004A7149">
            <w:pPr>
              <w:spacing w:after="0"/>
              <w:jc w:val="center"/>
              <w:rPr>
                <w:rFonts w:eastAsia="Times New Roman"/>
                <w:b/>
                <w:sz w:val="24"/>
                <w:lang w:eastAsia="pl-PL"/>
              </w:rPr>
            </w:pPr>
            <w:r>
              <w:rPr>
                <w:rFonts w:eastAsia="Times New Roman"/>
                <w:b/>
                <w:sz w:val="24"/>
                <w:lang w:eastAsia="pl-PL"/>
              </w:rPr>
              <w:t>Zagrożenia</w:t>
            </w:r>
          </w:p>
        </w:tc>
      </w:tr>
      <w:tr w:rsidR="004A7149" w:rsidTr="004A7149">
        <w:trPr>
          <w:trHeight w:val="2795"/>
          <w:jc w:val="center"/>
        </w:trPr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149" w:rsidRPr="00E608B8" w:rsidRDefault="004A7149">
            <w:pPr>
              <w:pStyle w:val="Akapitzlist"/>
              <w:numPr>
                <w:ilvl w:val="0"/>
                <w:numId w:val="74"/>
              </w:numPr>
              <w:spacing w:line="36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Obniżenie ilości wytwarzanych odpadów zmieszanych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149" w:rsidRDefault="004A7149" w:rsidP="004A7149">
            <w:pPr>
              <w:pStyle w:val="Akapitzlist"/>
              <w:numPr>
                <w:ilvl w:val="0"/>
                <w:numId w:val="74"/>
              </w:numPr>
              <w:spacing w:line="36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Nielegalne pozbywanie się odpadów</w:t>
            </w:r>
          </w:p>
        </w:tc>
      </w:tr>
    </w:tbl>
    <w:p w:rsidR="004A7149" w:rsidRDefault="004A7149" w:rsidP="004A7149">
      <w:pPr>
        <w:pStyle w:val="Nagwek2"/>
        <w:spacing w:line="240" w:lineRule="auto"/>
        <w:rPr>
          <w:rFonts w:cs="Times New Roman"/>
          <w:lang w:eastAsia="en-US"/>
        </w:rPr>
      </w:pPr>
      <w:bookmarkStart w:id="198" w:name="_Toc476308366"/>
      <w:bookmarkStart w:id="199" w:name="_Toc467837233"/>
      <w:bookmarkStart w:id="200" w:name="_Toc459380947"/>
      <w:bookmarkStart w:id="201" w:name="_Toc489945339"/>
      <w:r>
        <w:t>Zasoby przyrodnicze</w:t>
      </w:r>
      <w:bookmarkEnd w:id="198"/>
      <w:bookmarkEnd w:id="199"/>
      <w:bookmarkEnd w:id="200"/>
      <w:bookmarkEnd w:id="201"/>
    </w:p>
    <w:p w:rsidR="004A7149" w:rsidRDefault="00EE64D2" w:rsidP="004A7149">
      <w:pPr>
        <w:pStyle w:val="Nagwek3"/>
        <w:spacing w:line="240" w:lineRule="auto"/>
      </w:pPr>
      <w:bookmarkStart w:id="202" w:name="_Toc489945340"/>
      <w:r>
        <w:rPr>
          <w:lang w:val="pl-PL"/>
        </w:rPr>
        <w:t>Bioróżnorodność</w:t>
      </w:r>
      <w:bookmarkEnd w:id="202"/>
    </w:p>
    <w:p w:rsidR="00C744F2" w:rsidRDefault="00C744F2" w:rsidP="00C744F2">
      <w:pPr>
        <w:pStyle w:val="Akapit"/>
      </w:pPr>
      <w:r>
        <w:t xml:space="preserve">Lasy w Gminie Mrągowo zajmują powierzchnię 6074,3 ha, co stanowi 20,1 % gminy. </w:t>
      </w:r>
    </w:p>
    <w:p w:rsidR="00AB2780" w:rsidRDefault="00C744F2" w:rsidP="00E01DBC">
      <w:pPr>
        <w:pStyle w:val="Akapit"/>
        <w:ind w:firstLine="0"/>
        <w:rPr>
          <w:noProof/>
          <w:lang w:eastAsia="pl-PL"/>
        </w:rPr>
      </w:pPr>
      <w:r>
        <w:t>Większe kompleksy leśne w gminie Mrągowo występują w części południowej, zachodniej i północno-wschodniej. Zarządzającym lasami będącymi we władaniu skarbu państwa jest przedsiębiorstwo Lasy Państwowe, Na</w:t>
      </w:r>
      <w:r w:rsidR="005D6A87">
        <w:t xml:space="preserve">dleśnictwa: Mrągowo i Strzałowo. </w:t>
      </w:r>
    </w:p>
    <w:p w:rsidR="004B4696" w:rsidRDefault="00F90C37" w:rsidP="00C5318A">
      <w:pPr>
        <w:pStyle w:val="Akapit"/>
        <w:rPr>
          <w:noProof/>
        </w:rPr>
      </w:pPr>
      <w:r>
        <w:rPr>
          <w:noProof/>
        </w:rPr>
        <w:t>W drzewostanie dominują takie gatunki jak sosna, świerk i brzoza</w:t>
      </w:r>
      <w:r w:rsidR="0069087F">
        <w:rPr>
          <w:noProof/>
        </w:rPr>
        <w:t xml:space="preserve">. </w:t>
      </w:r>
      <w:r w:rsidR="00925329" w:rsidRPr="00925329">
        <w:rPr>
          <w:noProof/>
        </w:rPr>
        <w:t>Spośród roślin objętych ochroną gatunkową występują tu: lilia złotogłów, zawilec wielkokwiatowy, wawrzynek wilcze łyko, podkolan biały, bluszcz pospolity, rosiczka, różne gatunki storczyków, paprotka zwyczajna, pióropusznik strusi. Wśród zwierząt występujących na terenie nadleśnictwa występują gatunki łowne: łosie, jelenie, sarny, dziki, zające, lisy, jenoty, borsuki, kuny, norki. Ze zwierząt chronionych spotkać tu można wilki, rysie, bobry, wydry</w:t>
      </w:r>
      <w:r w:rsidR="0069087F">
        <w:rPr>
          <w:noProof/>
        </w:rPr>
        <w:t>, nietoperze</w:t>
      </w:r>
      <w:r w:rsidR="00925329" w:rsidRPr="00925329">
        <w:rPr>
          <w:noProof/>
        </w:rPr>
        <w:t>. Dobre warunki bytowania znalazły tu również ptaki chronione objęte ochroną strefową, takie jak: orliki krzykliwe, bie</w:t>
      </w:r>
      <w:r w:rsidR="0069087F">
        <w:rPr>
          <w:noProof/>
        </w:rPr>
        <w:t>liki, bociany czarne i puchacz.</w:t>
      </w:r>
      <w:r w:rsidR="006F5A82">
        <w:rPr>
          <w:noProof/>
        </w:rPr>
        <w:t xml:space="preserve"> Na terenie nadleśnictw można spotkać </w:t>
      </w:r>
      <w:r w:rsidR="006F08F2">
        <w:rPr>
          <w:noProof/>
        </w:rPr>
        <w:t>pojedyncze</w:t>
      </w:r>
      <w:r w:rsidR="00925329" w:rsidRPr="00925329">
        <w:rPr>
          <w:noProof/>
        </w:rPr>
        <w:t xml:space="preserve"> stanowisk żółwia błotnego.</w:t>
      </w:r>
      <w:r w:rsidR="0069087F">
        <w:rPr>
          <w:noProof/>
        </w:rPr>
        <w:t xml:space="preserve"> </w:t>
      </w:r>
    </w:p>
    <w:p w:rsidR="004B4696" w:rsidRDefault="004B4696" w:rsidP="004B4696">
      <w:pPr>
        <w:pStyle w:val="Nagwek3"/>
        <w:spacing w:line="240" w:lineRule="auto"/>
        <w:rPr>
          <w:lang w:val="pl-PL"/>
        </w:rPr>
      </w:pPr>
      <w:bookmarkStart w:id="203" w:name="_Toc476308368"/>
      <w:bookmarkStart w:id="204" w:name="_Toc467837235"/>
      <w:bookmarkStart w:id="205" w:name="_Toc459380949"/>
      <w:bookmarkStart w:id="206" w:name="_Toc489945341"/>
      <w:r>
        <w:lastRenderedPageBreak/>
        <w:t>Formy ochrony przyrody</w:t>
      </w:r>
      <w:bookmarkEnd w:id="203"/>
      <w:bookmarkEnd w:id="204"/>
      <w:bookmarkEnd w:id="205"/>
      <w:bookmarkEnd w:id="206"/>
    </w:p>
    <w:p w:rsidR="00FC287D" w:rsidRDefault="00FC287D" w:rsidP="00FC287D">
      <w:pPr>
        <w:pStyle w:val="Akapit"/>
      </w:pPr>
      <w:r>
        <w:t xml:space="preserve">Na obszarze Gminy Mrągowo znajduje się wiele obszarowych form ochrony przyrody. Zajmują one ponad 50 % powierzchni gminy. </w:t>
      </w:r>
    </w:p>
    <w:p w:rsidR="00FC287D" w:rsidRDefault="00FC287D" w:rsidP="00FC287D">
      <w:pPr>
        <w:pStyle w:val="PodpisRysunki"/>
      </w:pPr>
      <w:bookmarkStart w:id="207" w:name="_Toc484499907"/>
      <w:bookmarkStart w:id="208" w:name="_Toc489945246"/>
      <w:r>
        <w:t xml:space="preserve">Tabela </w:t>
      </w:r>
      <w:fldSimple w:instr=" SEQ Tabela \* ARABIC ">
        <w:r w:rsidR="00437292">
          <w:rPr>
            <w:noProof/>
          </w:rPr>
          <w:t>10</w:t>
        </w:r>
      </w:fldSimple>
      <w:r>
        <w:t>. Powierzchnia obszarowych form ochrony przyrody w Gminie Mrągowo</w:t>
      </w:r>
      <w:bookmarkEnd w:id="207"/>
      <w:bookmarkEnd w:id="208"/>
    </w:p>
    <w:tbl>
      <w:tblPr>
        <w:tblW w:w="913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3"/>
        <w:gridCol w:w="3491"/>
      </w:tblGrid>
      <w:tr w:rsidR="00FC287D" w:rsidRPr="00ED2518" w:rsidTr="009D58FB">
        <w:trPr>
          <w:trHeight w:val="271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b/>
                <w:lang w:eastAsia="pl-PL"/>
              </w:rPr>
              <w:t>Obszary prawnie chronione</w:t>
            </w:r>
          </w:p>
        </w:tc>
        <w:tc>
          <w:tcPr>
            <w:tcW w:w="3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b/>
                <w:lang w:eastAsia="pl-PL"/>
              </w:rPr>
              <w:t>powierzchnia [ha]</w:t>
            </w:r>
          </w:p>
        </w:tc>
      </w:tr>
      <w:tr w:rsidR="00FC287D" w:rsidRPr="00ED2518" w:rsidTr="009D58FB">
        <w:trPr>
          <w:trHeight w:val="135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ogółem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15920,9</w:t>
            </w:r>
          </w:p>
        </w:tc>
      </w:tr>
      <w:tr w:rsidR="00FC287D" w:rsidRPr="00ED2518" w:rsidTr="009D58FB">
        <w:trPr>
          <w:trHeight w:val="135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rezerwaty przyrody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204,8</w:t>
            </w:r>
          </w:p>
        </w:tc>
      </w:tr>
      <w:tr w:rsidR="00FC287D" w:rsidRPr="00ED2518" w:rsidTr="009D58FB">
        <w:trPr>
          <w:trHeight w:val="135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parki krajobrazowe razem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748</w:t>
            </w:r>
          </w:p>
        </w:tc>
      </w:tr>
      <w:tr w:rsidR="00FC287D" w:rsidRPr="00ED2518" w:rsidTr="009D58FB">
        <w:trPr>
          <w:trHeight w:val="271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obszary chronionego krajobrazu razem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14057,9</w:t>
            </w:r>
          </w:p>
        </w:tc>
      </w:tr>
      <w:tr w:rsidR="00FC287D" w:rsidRPr="00ED2518" w:rsidTr="009D58FB">
        <w:trPr>
          <w:trHeight w:val="541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</w:t>
            </w:r>
            <w:r w:rsidRPr="00ED2518">
              <w:rPr>
                <w:rFonts w:ascii="Calibri" w:eastAsia="Times New Roman" w:hAnsi="Calibri" w:cs="Times New Roman"/>
                <w:lang w:eastAsia="pl-PL"/>
              </w:rPr>
              <w:t>ezerwaty i pozostałe formy ochrony przyrody na obszarach chronionego krajobrazu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245,5</w:t>
            </w:r>
          </w:p>
        </w:tc>
      </w:tr>
      <w:tr w:rsidR="00FC287D" w:rsidRPr="00ED2518" w:rsidTr="009D58FB">
        <w:trPr>
          <w:trHeight w:val="135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użytki ekologiczne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40,7</w:t>
            </w:r>
          </w:p>
        </w:tc>
      </w:tr>
      <w:tr w:rsidR="00FC287D" w:rsidRPr="00ED2518" w:rsidTr="009D58FB">
        <w:trPr>
          <w:trHeight w:val="271"/>
          <w:jc w:val="center"/>
        </w:trPr>
        <w:tc>
          <w:tcPr>
            <w:tcW w:w="5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zespoły przyrodniczo-krajobrazowe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287D" w:rsidRPr="00ED2518" w:rsidRDefault="00FC287D" w:rsidP="009D58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ED2518">
              <w:rPr>
                <w:rFonts w:ascii="Calibri" w:eastAsia="Times New Roman" w:hAnsi="Calibri" w:cs="Times New Roman"/>
                <w:lang w:eastAsia="pl-PL"/>
              </w:rPr>
              <w:t>1115</w:t>
            </w:r>
          </w:p>
        </w:tc>
      </w:tr>
    </w:tbl>
    <w:p w:rsidR="00FC287D" w:rsidRDefault="00FC287D" w:rsidP="00FC287D">
      <w:pPr>
        <w:pStyle w:val="rdo"/>
      </w:pPr>
      <w:r>
        <w:t>Źródło: Bank Danych Lokalnych GUS, 2015</w:t>
      </w:r>
    </w:p>
    <w:p w:rsidR="00FC287D" w:rsidRPr="0015191F" w:rsidRDefault="00FC287D" w:rsidP="0015191F">
      <w:pPr>
        <w:pStyle w:val="Akapit"/>
      </w:pPr>
      <w:r w:rsidRPr="0015191F">
        <w:rPr>
          <w:b/>
        </w:rPr>
        <w:t xml:space="preserve">Obszar Chronionego Krajobrazu Jezior </w:t>
      </w:r>
      <w:proofErr w:type="spellStart"/>
      <w:r w:rsidRPr="0015191F">
        <w:rPr>
          <w:b/>
        </w:rPr>
        <w:t>Legińsko</w:t>
      </w:r>
      <w:proofErr w:type="spellEnd"/>
      <w:r w:rsidRPr="0015191F">
        <w:rPr>
          <w:b/>
        </w:rPr>
        <w:t>-Mrągowskich</w:t>
      </w:r>
      <w:r w:rsidRPr="00C5318A">
        <w:t xml:space="preserve"> </w:t>
      </w:r>
      <w:r w:rsidRPr="0015191F">
        <w:t>utworzony na mocy</w:t>
      </w:r>
      <w:r w:rsidRPr="00C5318A">
        <w:t xml:space="preserve"> Rozporządzenia Nr 159 Wojewody Warmińsko-Mazurskiego z dnia 19 grudnia 2008 r. w sprawie Obszaru Chronionego Krajobrazu Jezior </w:t>
      </w:r>
      <w:proofErr w:type="spellStart"/>
      <w:r w:rsidRPr="00C5318A">
        <w:t>Legińsko</w:t>
      </w:r>
      <w:proofErr w:type="spellEnd"/>
      <w:r w:rsidRPr="00C5318A">
        <w:t>-Mrągowskich,</w:t>
      </w:r>
      <w:r w:rsidRPr="0015191F">
        <w:t xml:space="preserve"> o łącznej powierzchni 20 615,9 ha. Obej</w:t>
      </w:r>
      <w:r w:rsidRPr="00C5318A">
        <w:t xml:space="preserve">muje środkową i zachodnią część gminy. </w:t>
      </w:r>
    </w:p>
    <w:p w:rsidR="00FC287D" w:rsidRPr="0015191F" w:rsidRDefault="00FC287D" w:rsidP="0015191F">
      <w:pPr>
        <w:pStyle w:val="Akapit"/>
      </w:pPr>
      <w:r w:rsidRPr="00C5318A">
        <w:rPr>
          <w:b/>
        </w:rPr>
        <w:t>Obszar Chronionego Krajobrazu Otuliny Mazurskiego Parku Krajobrazowego – Zachód</w:t>
      </w:r>
      <w:r w:rsidRPr="00C5318A">
        <w:t xml:space="preserve"> </w:t>
      </w:r>
      <w:r w:rsidRPr="0015191F">
        <w:t>(</w:t>
      </w:r>
      <w:r w:rsidRPr="00C5318A">
        <w:t>Rozporządzenie Nr 158 Wojewody Warmińsko-Mazurskiego z dnia 19 grudnia 2008 r. w sprawie Obszaru Chronionego Krajobrazu Otuliny Mazurskiego Parku Krajobrazowego - Zachód</w:t>
      </w:r>
      <w:r w:rsidRPr="0015191F">
        <w:t xml:space="preserve">) o łącznej powierzchni 7 381 ha. Obszar obejmuje południową część gminy Mrągowo. </w:t>
      </w:r>
    </w:p>
    <w:p w:rsidR="00FC287D" w:rsidRPr="0015191F" w:rsidRDefault="00FC287D" w:rsidP="0015191F">
      <w:pPr>
        <w:pStyle w:val="Akapit"/>
      </w:pPr>
      <w:r w:rsidRPr="0015191F">
        <w:rPr>
          <w:b/>
        </w:rPr>
        <w:t>Obszar Chronionego Krajobrazu Krainy Wielkich Jezior Mazurskich</w:t>
      </w:r>
      <w:r w:rsidRPr="00C5318A">
        <w:t xml:space="preserve"> </w:t>
      </w:r>
      <w:r w:rsidRPr="0015191F">
        <w:t>(</w:t>
      </w:r>
      <w:r w:rsidRPr="00C5318A">
        <w:t>Uchwała Nr XXII/430/12 Sejmiku Województwa Warmińsko-Mazurskiego z dnia 27 listopada 2012 r. w sprawie wyznaczenia Obszaru Chronionego Krajobrazu Krainy Wielkich Jezior Mazurskich)</w:t>
      </w:r>
      <w:r w:rsidRPr="0015191F">
        <w:t xml:space="preserve"> o łącznej powierzchni 85 527 ha. Obszar obejmuje wschodni kraniec gminy</w:t>
      </w:r>
      <w:r w:rsidRPr="00C5318A">
        <w:rPr>
          <w:rStyle w:val="Odwoanieprzypisudolnego"/>
          <w:vertAlign w:val="baseline"/>
        </w:rPr>
        <w:footnoteReference w:id="15"/>
      </w:r>
      <w:r w:rsidRPr="0015191F">
        <w:t xml:space="preserve">. </w:t>
      </w:r>
    </w:p>
    <w:p w:rsidR="00FC287D" w:rsidRPr="0015191F" w:rsidRDefault="00FC287D" w:rsidP="00485668">
      <w:pPr>
        <w:pStyle w:val="Akapit"/>
      </w:pPr>
      <w:r w:rsidRPr="0015191F">
        <w:t xml:space="preserve">We wschodniej części gminy znajduje się </w:t>
      </w:r>
      <w:r w:rsidRPr="00485668">
        <w:rPr>
          <w:b/>
        </w:rPr>
        <w:t>użytek ekologiczny „Rozlewisko Zaw</w:t>
      </w:r>
      <w:r w:rsidRPr="00C5318A">
        <w:rPr>
          <w:b/>
        </w:rPr>
        <w:t>ady</w:t>
      </w:r>
      <w:r w:rsidRPr="00C5318A">
        <w:t>”</w:t>
      </w:r>
      <w:r w:rsidRPr="0015191F">
        <w:t xml:space="preserve"> (r</w:t>
      </w:r>
      <w:r w:rsidRPr="00C5318A">
        <w:t>ozporządzenie Nr 254 Wojewody Olsztyńskiego z dnia 21 grudnia 1993 w sprawie uznania za użytek ekologiczny</w:t>
      </w:r>
      <w:r w:rsidRPr="0015191F">
        <w:t>) o powierzchni 40,7</w:t>
      </w:r>
      <w:r w:rsidRPr="00485668">
        <w:t xml:space="preserve"> ha (na wschód od wsi Zawady). Szczególnym celem ochrony jest zachowanie śródpolnego rozlewiska będącego ostoją żółwia błot</w:t>
      </w:r>
      <w:r w:rsidRPr="00C5318A">
        <w:t xml:space="preserve">nego </w:t>
      </w:r>
      <w:proofErr w:type="spellStart"/>
      <w:r w:rsidRPr="00C5318A">
        <w:t>Emys</w:t>
      </w:r>
      <w:proofErr w:type="spellEnd"/>
      <w:r w:rsidRPr="00C5318A">
        <w:t xml:space="preserve"> </w:t>
      </w:r>
      <w:proofErr w:type="spellStart"/>
      <w:r w:rsidRPr="00C5318A">
        <w:t>orbicularis</w:t>
      </w:r>
      <w:proofErr w:type="spellEnd"/>
      <w:r w:rsidRPr="00C5318A">
        <w:t xml:space="preserve"> </w:t>
      </w:r>
      <w:r w:rsidRPr="0015191F">
        <w:t>i licznych gatunków ptactwa wodno-błotnego.</w:t>
      </w:r>
    </w:p>
    <w:p w:rsidR="00FC287D" w:rsidRPr="00485668" w:rsidRDefault="00FC287D" w:rsidP="00485668">
      <w:pPr>
        <w:pStyle w:val="Akapit"/>
      </w:pPr>
      <w:r w:rsidRPr="0015191F">
        <w:lastRenderedPageBreak/>
        <w:t xml:space="preserve">Na terenie gminy występuje 1 rezerwat przyrody: </w:t>
      </w:r>
      <w:r w:rsidRPr="00485668">
        <w:rPr>
          <w:b/>
        </w:rPr>
        <w:t>Rezerwat przyrody „Gązwa”</w:t>
      </w:r>
      <w:r w:rsidRPr="0015191F">
        <w:t xml:space="preserve"> (</w:t>
      </w:r>
      <w:r w:rsidRPr="00C5318A">
        <w:t>Zarządzenie Ministra Leśnictwa i Przemysłu Drzewnego z dnia 4 lutego 1958 r. w sprawie uznania za rezerwat przyrody</w:t>
      </w:r>
      <w:r w:rsidRPr="0015191F">
        <w:t xml:space="preserve"> ) o powierzchni 204,</w:t>
      </w:r>
      <w:r w:rsidRPr="00485668">
        <w:t xml:space="preserve">8 ha, ustanowiony w 1958 r. dla zachowania śródleśnego torfowiska wysokiego typu bałtyckiego oraz borów bagiennych z charakterystycznymi dla tych ekosystemów roślinami naczyniowymi i mszakami – rezerwat torfowiskowy. </w:t>
      </w:r>
    </w:p>
    <w:p w:rsidR="00FC287D" w:rsidRDefault="00FC287D" w:rsidP="00FC287D">
      <w:pPr>
        <w:pStyle w:val="PodpisRysunki"/>
      </w:pPr>
      <w:bookmarkStart w:id="209" w:name="_Toc484159096"/>
      <w:bookmarkStart w:id="210" w:name="_Toc489945268"/>
      <w:r>
        <w:t xml:space="preserve">Rysunek </w:t>
      </w:r>
      <w:fldSimple w:instr=" SEQ Rysunek \* ARABIC ">
        <w:r w:rsidR="00437292">
          <w:rPr>
            <w:noProof/>
          </w:rPr>
          <w:t>6</w:t>
        </w:r>
      </w:fldSimple>
      <w:r>
        <w:t>. Obszarowe formy ochrony przyrody na terenie Gminy Mrągowo</w:t>
      </w:r>
      <w:bookmarkEnd w:id="209"/>
      <w:bookmarkEnd w:id="210"/>
    </w:p>
    <w:p w:rsidR="00FC287D" w:rsidRDefault="00FC287D" w:rsidP="00FC287D">
      <w:pPr>
        <w:pStyle w:val="Akapit"/>
        <w:ind w:firstLine="0"/>
        <w:jc w:val="center"/>
        <w:rPr>
          <w:noProof/>
        </w:rPr>
      </w:pPr>
      <w:r w:rsidRPr="00C5318A">
        <w:rPr>
          <w:noProof/>
          <w:lang w:eastAsia="pl-PL"/>
        </w:rPr>
        <w:drawing>
          <wp:inline distT="0" distB="0" distL="0" distR="0" wp14:anchorId="027935D0" wp14:editId="7F121EB0">
            <wp:extent cx="5759450" cy="527240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7D" w:rsidRDefault="00FC287D" w:rsidP="00FC287D">
      <w:pPr>
        <w:pStyle w:val="rdo"/>
        <w:rPr>
          <w:noProof/>
        </w:rPr>
      </w:pPr>
      <w:r>
        <w:rPr>
          <w:noProof/>
        </w:rPr>
        <w:t>Źródło: Opracowanie własne na podstawie danych GDOŚ</w:t>
      </w:r>
    </w:p>
    <w:p w:rsidR="00FC287D" w:rsidRDefault="00FC287D" w:rsidP="00FC287D">
      <w:pPr>
        <w:rPr>
          <w:rFonts w:ascii="Calibri" w:eastAsia="Calibri" w:hAnsi="Calibri" w:cs="Times New Roman"/>
          <w:i/>
          <w:noProof/>
          <w:sz w:val="20"/>
          <w:lang w:eastAsia="pl-PL"/>
        </w:rPr>
      </w:pPr>
      <w:r>
        <w:rPr>
          <w:noProof/>
        </w:rPr>
        <w:br w:type="page"/>
      </w:r>
    </w:p>
    <w:p w:rsidR="00FC287D" w:rsidRPr="00EE4156" w:rsidRDefault="00FC287D" w:rsidP="00FC287D">
      <w:pPr>
        <w:pStyle w:val="Akapit"/>
      </w:pPr>
      <w:r w:rsidRPr="00EE4156">
        <w:lastRenderedPageBreak/>
        <w:t>Na obszarze gminy Mrągowo znajdują się 4 obszary chronione w ra</w:t>
      </w:r>
      <w:r>
        <w:t>mach sieci Natura 2000:</w:t>
      </w:r>
    </w:p>
    <w:p w:rsidR="00FC287D" w:rsidRPr="00485668" w:rsidRDefault="00FC287D" w:rsidP="00485668">
      <w:pPr>
        <w:pStyle w:val="Akapit"/>
      </w:pPr>
      <w:r w:rsidRPr="00485668">
        <w:rPr>
          <w:b/>
        </w:rPr>
        <w:t xml:space="preserve">Obszar Specjalnej Ochrony Ptaków </w:t>
      </w:r>
      <w:r w:rsidRPr="00C5318A">
        <w:rPr>
          <w:b/>
        </w:rPr>
        <w:t>„Puszcza Piska”</w:t>
      </w:r>
      <w:r w:rsidRPr="00C5318A">
        <w:t xml:space="preserve"> (rozporządzenie Ministra Środowiska z dnia 21.07.2004 r. w sprawie obszarów specjalnej ochrony ptaków Natura 2000) </w:t>
      </w:r>
      <w:r w:rsidRPr="00485668">
        <w:t>ustanowiony w ramach sieci Natura 2000 (kod PLB280008). OSO „Puszcza Piska” zajmuje powierzchnię 172 802,2 ha. Obszar leży na</w:t>
      </w:r>
      <w:r w:rsidRPr="00C5318A">
        <w:t xml:space="preserve"> granicy pomiędzy krainą Wielkich Jezior Mazurskich, a Niziną Mazurską. Główne rzeki to Krutynia i Pisa. Na tym terenie znajduje się wiele jezior. W północno-zachodniej części obszaru znajduje się największe polskie jezior – Śniardwy (1 097 km2). Występują tu głównie lasy iglaste z dominującą sosną. W </w:t>
      </w:r>
      <w:proofErr w:type="spellStart"/>
      <w:r w:rsidRPr="00C5318A">
        <w:t>nasadzeniach</w:t>
      </w:r>
      <w:proofErr w:type="spellEnd"/>
      <w:r w:rsidRPr="00C5318A">
        <w:t xml:space="preserve"> liściastych dominują lipa i wiąz. Wokół zbiorników wodnych na terenach podmokłych występują zarośla olchowe i różnego rodzaju zabagnienia. Na obszarze tym występuje co najmniej 37 gatunków ptaków z Załącznika I Dyrektywy Ptasiej i 12 gatunków z Polskiej Czerwonej Księgi. Obszar stanowi ostoję cietrzewia o bardzo ważnym znaczeniu. W okresie lęgowym obszar zasiedla powyżej 2% populacji krajowej bielika i cietrzewia; ponadto obszar zasiedla co najmniej 1% populacji krajowej następujących gatunków ptaków: bocian czarny, orlik krzykliwy, puchacz, rybitwa rzeczna, włochatka; w stosunkowo wysokiej liczebności występuje derkacz. Obszar stanowi ostoję ptasią o randze europejskiej E-23. Zagrożenia dla obszaru to niekontrolowana presja turystyczno-rekreacyjna, w tym presja osadnicza, zanieczyszczenie i eutrofizacja wód, naturalna sukcesja roślinności, możliwość gradacji </w:t>
      </w:r>
      <w:proofErr w:type="spellStart"/>
      <w:r w:rsidRPr="00C5318A">
        <w:t>kambiofagów</w:t>
      </w:r>
      <w:proofErr w:type="spellEnd"/>
      <w:r w:rsidRPr="00C5318A">
        <w:t xml:space="preserve">, w wyniku klęski wiatrołomów, jaka dotknęła ten obszar w roku 2002. OSO „Puszcza Piska” obejmuje południową część gminy Mrągowo. </w:t>
      </w:r>
    </w:p>
    <w:p w:rsidR="00FC287D" w:rsidRPr="00485668" w:rsidRDefault="00FC287D" w:rsidP="00485668">
      <w:pPr>
        <w:pStyle w:val="Akapit"/>
      </w:pPr>
      <w:r w:rsidRPr="00C5318A">
        <w:rPr>
          <w:b/>
        </w:rPr>
        <w:t>Specjalny Obszar Ochrony Siedlisk „Ostoja Piska”</w:t>
      </w:r>
      <w:r w:rsidRPr="00C5318A">
        <w:t xml:space="preserve"> </w:t>
      </w:r>
      <w:r w:rsidRPr="00485668">
        <w:t>(</w:t>
      </w:r>
      <w:r w:rsidRPr="00C5318A">
        <w:t xml:space="preserve">DECYZJA KOMISJI z dnia 10 stycznia 2011 r. w sprawie przyjęcia na mocy dyrektywy Rady 92/43/EWG czwartego zaktualizowanego wykazu terenów mających znaczenie dla Wspólnoty składających się na kontynentalny region biogeograficzny (notyfikowana jako dokument nr C(2010) 9669)(2011/64/UE) </w:t>
      </w:r>
      <w:r w:rsidRPr="00485668">
        <w:t>ustanowiony w ramach sieci Natura 2000 (PLH280048). SOO „Ostoja Piska” zajmuje powierzchnię 57 826,6 ha. Obszar obejmuje Puszcz</w:t>
      </w:r>
      <w:r w:rsidRPr="00C5318A">
        <w:t xml:space="preserve">ę Piską, jeden z największych kompleksów leśnych w Polsce. Obszar o wysokiej różnorodności biologicznej (16 rodzajów siedlisk z Załącznika I Dyrektywy Rady 92/43/EWG i 16 gatunków z Załącznika II Dyrektywy Rady 92/43/EWG). Jest to ważna ostoja wydry Lutra </w:t>
      </w:r>
      <w:proofErr w:type="spellStart"/>
      <w:r w:rsidRPr="00C5318A">
        <w:t>lutra</w:t>
      </w:r>
      <w:proofErr w:type="spellEnd"/>
      <w:r w:rsidRPr="00485668">
        <w:t xml:space="preserve">, bobra </w:t>
      </w:r>
      <w:proofErr w:type="spellStart"/>
      <w:r w:rsidRPr="00C5318A">
        <w:t>Castor</w:t>
      </w:r>
      <w:proofErr w:type="spellEnd"/>
      <w:r w:rsidRPr="00C5318A">
        <w:t xml:space="preserve"> </w:t>
      </w:r>
      <w:proofErr w:type="spellStart"/>
      <w:r w:rsidRPr="00C5318A">
        <w:t>fiber</w:t>
      </w:r>
      <w:proofErr w:type="spellEnd"/>
      <w:r w:rsidRPr="00485668">
        <w:t xml:space="preserve">, i </w:t>
      </w:r>
      <w:r w:rsidRPr="00485668">
        <w:lastRenderedPageBreak/>
        <w:t xml:space="preserve">wilka </w:t>
      </w:r>
      <w:proofErr w:type="spellStart"/>
      <w:r w:rsidRPr="00C5318A">
        <w:t>Canis</w:t>
      </w:r>
      <w:proofErr w:type="spellEnd"/>
      <w:r w:rsidRPr="00C5318A">
        <w:t xml:space="preserve"> </w:t>
      </w:r>
      <w:proofErr w:type="spellStart"/>
      <w:r w:rsidRPr="00C5318A">
        <w:t>lupus</w:t>
      </w:r>
      <w:proofErr w:type="spellEnd"/>
      <w:r w:rsidRPr="00485668">
        <w:t xml:space="preserve">. Szczególnie cenne są zachowane w naturalnym stanie zbiorowiska roślinne, zwłaszcza: grądu </w:t>
      </w:r>
      <w:proofErr w:type="spellStart"/>
      <w:r w:rsidRPr="00485668">
        <w:t>subkontynentalnego</w:t>
      </w:r>
      <w:proofErr w:type="spellEnd"/>
      <w:r w:rsidRPr="00485668">
        <w:t>, naturalnych, dystroficznych zbiorników wodnych, torfowisk przejściowych i trzęsawisk, jezior eutro</w:t>
      </w:r>
      <w:r w:rsidRPr="00C5318A">
        <w:t xml:space="preserve">ficznych, oraz zbiorowisk ramienic w wodach mezotroficznych. Na terenie ostoi rosną ponadto pomnikowe drzewa. Oprócz gatunków z Załącznika II Dyrektywy Rady 92/43/EWG, flora obszaru obejmuje gatunki prawnie chronione oraz rzadkie i zagrożone w skali kraju i regionu. Obszar jest fragmentem w/w ostoi ptasiej („Puszcza Piska”) o randze europejskiej E-23. Zagrożeniem może być intensyfikacja ruchu turystycznego i zwiększenie presji rekreacyjnej, a zwłaszcza lokalizacja domków letnich nad jeziorami. Podobnie zintensyfikowanie gospodarki leśnej, wędkarstwa, gospodarki rolnej. Teren ten jest także potencjalnie wrażliwy na obniżanie poziomu wód gruntowych. SOO „Ostoja Piska” obejmuje południowo-wschodni kraniec gminy Mrągowo. </w:t>
      </w:r>
    </w:p>
    <w:p w:rsidR="00FC287D" w:rsidRPr="00485668" w:rsidRDefault="00FC287D" w:rsidP="00485668">
      <w:pPr>
        <w:pStyle w:val="Akapit"/>
      </w:pPr>
      <w:r w:rsidRPr="00C5318A">
        <w:rPr>
          <w:b/>
        </w:rPr>
        <w:t>Specjalny Obszar Ochrony Siedlisk „Gązwa” (</w:t>
      </w:r>
      <w:r w:rsidRPr="00C5318A">
        <w:t>DECYZJA KOMISJI z dnia 12 grudnia 2008 r. przyjmująca na mocy dyrektywy Rady 92/43/EWG drugi zaktualizowany wykaz terenów mających znaczenie dla Wspólnoty składających się na kontynentalny region biogeograficzny (notyfikowana jako dokument nr C(2008) 8039)(2009/93/WE)</w:t>
      </w:r>
      <w:r w:rsidRPr="00485668">
        <w:t xml:space="preserve"> ustanowiony w ramach sieci Natura 2000 (kod PLH280011). SOO „Gązwa” zajmuje powierzchnię 499,14 ha. Obszar obejmuje kompleks bagien i torfowisk. Najważniejsza jego część jest chroniona jako rezerwat przyrody. Środkową partię zajmuje typowe t</w:t>
      </w:r>
      <w:r w:rsidRPr="00C5318A">
        <w:t>orfowisko wysokie z przebiegającym procesem torfotwórczym. Większość torfowiska pokrywa zespół Ledo-</w:t>
      </w:r>
      <w:proofErr w:type="spellStart"/>
      <w:r w:rsidRPr="00C5318A">
        <w:t>Sphagnetum</w:t>
      </w:r>
      <w:proofErr w:type="spellEnd"/>
      <w:r w:rsidRPr="00485668">
        <w:t xml:space="preserve">. Wśród torfowiska napotyka się wiele małych wysp o podłożu mineralnym, porośniętych przez zbiorowiska leśne, głównie </w:t>
      </w:r>
      <w:proofErr w:type="spellStart"/>
      <w:r w:rsidRPr="00C5318A">
        <w:t>Querco</w:t>
      </w:r>
      <w:proofErr w:type="spellEnd"/>
      <w:r w:rsidRPr="00C5318A">
        <w:t xml:space="preserve"> </w:t>
      </w:r>
      <w:proofErr w:type="spellStart"/>
      <w:r w:rsidRPr="00C5318A">
        <w:t>roboris-Pinetum</w:t>
      </w:r>
      <w:proofErr w:type="spellEnd"/>
      <w:r w:rsidRPr="00485668">
        <w:t xml:space="preserve">. W strefie peryferycznej torfowiska występuje przede wszystkim bór bagienny </w:t>
      </w:r>
      <w:proofErr w:type="spellStart"/>
      <w:r w:rsidRPr="00C5318A">
        <w:t>Vaccinio</w:t>
      </w:r>
      <w:proofErr w:type="spellEnd"/>
      <w:r w:rsidRPr="00C5318A">
        <w:t xml:space="preserve"> </w:t>
      </w:r>
      <w:proofErr w:type="spellStart"/>
      <w:r w:rsidRPr="00C5318A">
        <w:t>uliginosi-Pinetum</w:t>
      </w:r>
      <w:proofErr w:type="spellEnd"/>
      <w:r w:rsidRPr="00485668">
        <w:t>. Obszar przecięty jest szeregiem rowów melioracyjnych, które odwadniają torfowisko. Zbiorowiska leśne położone wzdłuż nich ulegają szybkim przemianom. Na północ od kopuły znajdują się bagna, które powstały w wyniku osuszenia płytkiego jeziora, z grubymi jeziornymi osadami. Od 1958 roku najważniejsza część torfowiska (204,76 ha) została objęta ochroną jako rezerwat przyrody Gązwa. Całość położona jest w Obszarz</w:t>
      </w:r>
      <w:r w:rsidRPr="00C5318A">
        <w:t xml:space="preserve">e Chronionego Krajobrazu Jezior </w:t>
      </w:r>
      <w:proofErr w:type="spellStart"/>
      <w:r w:rsidRPr="00C5318A">
        <w:t>Legińsko</w:t>
      </w:r>
      <w:proofErr w:type="spellEnd"/>
      <w:r w:rsidRPr="00C5318A">
        <w:t xml:space="preserve">-Mrągowskich. Najciekawszą część SOO „Gązwa” stanowi torfowisko wysokie. Jest to jeden z największych ekosystemów tego typu w Polsce, </w:t>
      </w:r>
      <w:r w:rsidRPr="00C5318A">
        <w:lastRenderedPageBreak/>
        <w:t xml:space="preserve">który nie uległ zniszczeniu, z wciąż przebiegającym procesem torfotwórczym. Występują to bogate populacje 2 mchów uznawanych w Polsce za ginące: </w:t>
      </w:r>
      <w:proofErr w:type="spellStart"/>
      <w:r w:rsidRPr="00C5318A">
        <w:t>Sphagnum</w:t>
      </w:r>
      <w:proofErr w:type="spellEnd"/>
      <w:r w:rsidRPr="00C5318A">
        <w:t xml:space="preserve"> </w:t>
      </w:r>
      <w:proofErr w:type="spellStart"/>
      <w:r w:rsidRPr="00C5318A">
        <w:t>fuscum</w:t>
      </w:r>
      <w:proofErr w:type="spellEnd"/>
      <w:r w:rsidRPr="00C5318A">
        <w:t xml:space="preserve"> </w:t>
      </w:r>
      <w:r w:rsidRPr="00485668">
        <w:t xml:space="preserve">i </w:t>
      </w:r>
      <w:proofErr w:type="spellStart"/>
      <w:r w:rsidRPr="00C5318A">
        <w:t>Dicranum</w:t>
      </w:r>
      <w:proofErr w:type="spellEnd"/>
      <w:r w:rsidRPr="00C5318A">
        <w:t xml:space="preserve"> </w:t>
      </w:r>
      <w:proofErr w:type="spellStart"/>
      <w:r w:rsidRPr="00C5318A">
        <w:t>affine</w:t>
      </w:r>
      <w:proofErr w:type="spellEnd"/>
      <w:r w:rsidRPr="00C5318A">
        <w:t xml:space="preserve"> </w:t>
      </w:r>
      <w:r w:rsidRPr="00485668">
        <w:t xml:space="preserve">oraz bażyny czarnej </w:t>
      </w:r>
      <w:proofErr w:type="spellStart"/>
      <w:r w:rsidRPr="00C5318A">
        <w:t>Empetrum</w:t>
      </w:r>
      <w:proofErr w:type="spellEnd"/>
      <w:r w:rsidRPr="00C5318A">
        <w:t xml:space="preserve"> </w:t>
      </w:r>
      <w:proofErr w:type="spellStart"/>
      <w:r w:rsidRPr="00C5318A">
        <w:t>nigrum</w:t>
      </w:r>
      <w:proofErr w:type="spellEnd"/>
      <w:r w:rsidRPr="00485668">
        <w:t xml:space="preserve">. Głównym zagrożeniem jest obecność jednego dużego i szeregu mniejszych rowów odwadniających, osuszających torfowisko. Osuszanie to jest przyczyną gwałtownego rozwoju serii zbiorowisk leśnych, które zastępują typową dla otwartych torfowisk roślinność. SOO „Gązwa” znajduje się w zachodniej części gminy Mrągowo. </w:t>
      </w:r>
    </w:p>
    <w:p w:rsidR="00FC287D" w:rsidRPr="00485668" w:rsidRDefault="00FC287D" w:rsidP="00485668">
      <w:pPr>
        <w:pStyle w:val="Akapit"/>
      </w:pPr>
      <w:r w:rsidRPr="00485668">
        <w:rPr>
          <w:b/>
        </w:rPr>
        <w:t>Specjalny Obszar Ochrony Siedlisk „Mazurska Ostoja Żółwia Baranowo”</w:t>
      </w:r>
      <w:r w:rsidRPr="00C5318A">
        <w:t xml:space="preserve"> </w:t>
      </w:r>
      <w:r w:rsidRPr="00485668">
        <w:t>(</w:t>
      </w:r>
      <w:r w:rsidRPr="00C5318A">
        <w:t>DECYZJA KOMISJI z dnia 10 stycznia 2011 r. w sprawie przyjęcia na mocy dyrektywy Rady 92/43/EWG czwartego zaktualizowanego wykazu terenów mających znaczenie dla Wspólnoty składających się na kontynentalny region biogeograficzny (notyfikowana jako dokument nr C(2010) 9669)(2011/64/UE)</w:t>
      </w:r>
      <w:r w:rsidRPr="00485668">
        <w:t xml:space="preserve"> ustanowiony w ramach sieci Natura 2000 (kod PLH280055). SOO „Mazurska Ostoja Żółwia Baranowo” zajmuje powierzchnię 4 305,1 ha. Ostoja ma szczególne znaczenie ze względu na silną populację </w:t>
      </w:r>
      <w:proofErr w:type="spellStart"/>
      <w:r w:rsidRPr="00C5318A">
        <w:t>Emys</w:t>
      </w:r>
      <w:proofErr w:type="spellEnd"/>
      <w:r w:rsidRPr="00C5318A">
        <w:t xml:space="preserve"> </w:t>
      </w:r>
      <w:proofErr w:type="spellStart"/>
      <w:r w:rsidRPr="00C5318A">
        <w:t>orbicularis</w:t>
      </w:r>
      <w:proofErr w:type="spellEnd"/>
      <w:r w:rsidRPr="00C5318A">
        <w:t xml:space="preserve"> </w:t>
      </w:r>
      <w:r w:rsidRPr="00485668">
        <w:t xml:space="preserve">(żółw błotny). O wartości tego terenu decyduje też dobry stan zachowania jezior Głębokie i </w:t>
      </w:r>
      <w:proofErr w:type="spellStart"/>
      <w:r w:rsidRPr="00485668">
        <w:t>Zełwążek</w:t>
      </w:r>
      <w:proofErr w:type="spellEnd"/>
      <w:r w:rsidRPr="00485668">
        <w:t xml:space="preserve"> z właściwie wykształconą roślinnością hydrofitów: </w:t>
      </w:r>
      <w:proofErr w:type="spellStart"/>
      <w:r w:rsidRPr="00C5318A">
        <w:t>Ceratophylletum</w:t>
      </w:r>
      <w:proofErr w:type="spellEnd"/>
      <w:r w:rsidRPr="00C5318A">
        <w:t xml:space="preserve"> </w:t>
      </w:r>
      <w:proofErr w:type="spellStart"/>
      <w:r w:rsidRPr="00C5318A">
        <w:t>demersi</w:t>
      </w:r>
      <w:proofErr w:type="spellEnd"/>
      <w:r w:rsidRPr="00485668">
        <w:t xml:space="preserve">, </w:t>
      </w:r>
      <w:proofErr w:type="spellStart"/>
      <w:r w:rsidRPr="00C5318A">
        <w:t>Elodeetum</w:t>
      </w:r>
      <w:proofErr w:type="spellEnd"/>
      <w:r w:rsidRPr="00C5318A">
        <w:t xml:space="preserve"> </w:t>
      </w:r>
      <w:proofErr w:type="spellStart"/>
      <w:r w:rsidRPr="00C5318A">
        <w:t>canadensis</w:t>
      </w:r>
      <w:proofErr w:type="spellEnd"/>
      <w:r w:rsidRPr="00485668">
        <w:t xml:space="preserve">, </w:t>
      </w:r>
      <w:proofErr w:type="spellStart"/>
      <w:r w:rsidRPr="00C5318A">
        <w:t>Nupharo-Nympheetum</w:t>
      </w:r>
      <w:proofErr w:type="spellEnd"/>
      <w:r w:rsidRPr="00C5318A">
        <w:t xml:space="preserve"> </w:t>
      </w:r>
      <w:proofErr w:type="spellStart"/>
      <w:r w:rsidRPr="00C5318A">
        <w:t>albae</w:t>
      </w:r>
      <w:proofErr w:type="spellEnd"/>
      <w:r w:rsidRPr="00C5318A">
        <w:t xml:space="preserve"> </w:t>
      </w:r>
      <w:r w:rsidRPr="00485668">
        <w:t xml:space="preserve">czy </w:t>
      </w:r>
      <w:proofErr w:type="spellStart"/>
      <w:r w:rsidRPr="00C5318A">
        <w:t>Potametum</w:t>
      </w:r>
      <w:proofErr w:type="spellEnd"/>
      <w:r w:rsidRPr="00C5318A">
        <w:t xml:space="preserve"> </w:t>
      </w:r>
      <w:proofErr w:type="spellStart"/>
      <w:r w:rsidRPr="00C5318A">
        <w:t>perfoliati</w:t>
      </w:r>
      <w:proofErr w:type="spellEnd"/>
      <w:r w:rsidRPr="00485668">
        <w:t>, duży udział siedliska z łąkami rajgrasowymi (</w:t>
      </w:r>
      <w:proofErr w:type="spellStart"/>
      <w:r w:rsidRPr="00C5318A">
        <w:t>Arrhenatheretum</w:t>
      </w:r>
      <w:proofErr w:type="spellEnd"/>
      <w:r w:rsidRPr="00C5318A">
        <w:t xml:space="preserve"> </w:t>
      </w:r>
      <w:proofErr w:type="spellStart"/>
      <w:r w:rsidRPr="00C5318A">
        <w:t>elatioris</w:t>
      </w:r>
      <w:proofErr w:type="spellEnd"/>
      <w:r w:rsidRPr="00485668">
        <w:t xml:space="preserve">), obecność muraw kserotermicznych i występowanie rzadkich, zagrożonych i chronionych gatunków bezkręgowców, takich jak </w:t>
      </w:r>
      <w:proofErr w:type="spellStart"/>
      <w:r w:rsidRPr="00C5318A">
        <w:t>Osmoderma</w:t>
      </w:r>
      <w:proofErr w:type="spellEnd"/>
      <w:r w:rsidRPr="00C5318A">
        <w:t xml:space="preserve"> eremita</w:t>
      </w:r>
      <w:r w:rsidRPr="00485668">
        <w:t xml:space="preserve">, </w:t>
      </w:r>
      <w:proofErr w:type="spellStart"/>
      <w:r w:rsidRPr="00C5318A">
        <w:t>Lycaena</w:t>
      </w:r>
      <w:proofErr w:type="spellEnd"/>
      <w:r w:rsidRPr="00C5318A">
        <w:t xml:space="preserve"> </w:t>
      </w:r>
      <w:proofErr w:type="spellStart"/>
      <w:r w:rsidRPr="00C5318A">
        <w:t>dis</w:t>
      </w:r>
      <w:proofErr w:type="spellEnd"/>
      <w:r w:rsidRPr="00C5318A">
        <w:t xml:space="preserve"> par</w:t>
      </w:r>
      <w:r w:rsidRPr="00485668">
        <w:t>. Licznie występują oczka wodne z takimi gatunkami jak turzyca sztywna (</w:t>
      </w:r>
      <w:proofErr w:type="spellStart"/>
      <w:r w:rsidRPr="00C5318A">
        <w:t>Carex</w:t>
      </w:r>
      <w:proofErr w:type="spellEnd"/>
      <w:r w:rsidRPr="00C5318A">
        <w:t xml:space="preserve"> </w:t>
      </w:r>
      <w:proofErr w:type="spellStart"/>
      <w:r w:rsidRPr="00C5318A">
        <w:t>elata</w:t>
      </w:r>
      <w:proofErr w:type="spellEnd"/>
      <w:r w:rsidRPr="00485668">
        <w:t>), rdest ziemnowodny (</w:t>
      </w:r>
      <w:proofErr w:type="spellStart"/>
      <w:r w:rsidRPr="00C5318A">
        <w:t>Polygonum</w:t>
      </w:r>
      <w:proofErr w:type="spellEnd"/>
      <w:r w:rsidRPr="00C5318A">
        <w:t xml:space="preserve"> </w:t>
      </w:r>
      <w:proofErr w:type="spellStart"/>
      <w:r w:rsidRPr="00C5318A">
        <w:t>amphibium</w:t>
      </w:r>
      <w:proofErr w:type="spellEnd"/>
      <w:r w:rsidRPr="00485668">
        <w:t>) i mozga trzcinowata (</w:t>
      </w:r>
      <w:proofErr w:type="spellStart"/>
      <w:r w:rsidRPr="00C5318A">
        <w:t>Phalaris</w:t>
      </w:r>
      <w:proofErr w:type="spellEnd"/>
      <w:r w:rsidRPr="00C5318A">
        <w:t xml:space="preserve"> </w:t>
      </w:r>
      <w:proofErr w:type="spellStart"/>
      <w:r w:rsidRPr="00C5318A">
        <w:t>arundinacea</w:t>
      </w:r>
      <w:proofErr w:type="spellEnd"/>
      <w:r w:rsidRPr="00485668">
        <w:t>), przy pewnym udziale takich taksonów, jak: wiechlina błotna (</w:t>
      </w:r>
      <w:proofErr w:type="spellStart"/>
      <w:r w:rsidRPr="00C5318A">
        <w:t>Poa</w:t>
      </w:r>
      <w:proofErr w:type="spellEnd"/>
      <w:r w:rsidRPr="00C5318A">
        <w:t xml:space="preserve"> </w:t>
      </w:r>
      <w:proofErr w:type="spellStart"/>
      <w:r w:rsidRPr="00C5318A">
        <w:t>palustris</w:t>
      </w:r>
      <w:proofErr w:type="spellEnd"/>
      <w:r w:rsidRPr="00485668">
        <w:t>), rzepicha błotna (</w:t>
      </w:r>
      <w:proofErr w:type="spellStart"/>
      <w:r w:rsidRPr="00C5318A">
        <w:t>Rorippa</w:t>
      </w:r>
      <w:proofErr w:type="spellEnd"/>
      <w:r w:rsidRPr="00C5318A">
        <w:t xml:space="preserve"> </w:t>
      </w:r>
      <w:proofErr w:type="spellStart"/>
      <w:r w:rsidRPr="00C5318A">
        <w:t>palustris</w:t>
      </w:r>
      <w:proofErr w:type="spellEnd"/>
      <w:r w:rsidRPr="00485668">
        <w:t>), przytulia błotna (</w:t>
      </w:r>
      <w:proofErr w:type="spellStart"/>
      <w:r w:rsidRPr="00C5318A">
        <w:t>Galium</w:t>
      </w:r>
      <w:proofErr w:type="spellEnd"/>
      <w:r w:rsidRPr="00C5318A">
        <w:t xml:space="preserve"> </w:t>
      </w:r>
      <w:proofErr w:type="spellStart"/>
      <w:r w:rsidRPr="00C5318A">
        <w:t>palustre</w:t>
      </w:r>
      <w:proofErr w:type="spellEnd"/>
      <w:r w:rsidRPr="00485668">
        <w:t>), żabieniec babka-wodna (</w:t>
      </w:r>
      <w:proofErr w:type="spellStart"/>
      <w:r w:rsidRPr="00C5318A">
        <w:t>Alisma</w:t>
      </w:r>
      <w:proofErr w:type="spellEnd"/>
      <w:r w:rsidRPr="00C5318A">
        <w:t xml:space="preserve"> </w:t>
      </w:r>
      <w:proofErr w:type="spellStart"/>
      <w:r w:rsidRPr="00C5318A">
        <w:t>plantago-aquatica</w:t>
      </w:r>
      <w:proofErr w:type="spellEnd"/>
      <w:r w:rsidRPr="00485668">
        <w:t>), turzyca zaostrzona (</w:t>
      </w:r>
      <w:proofErr w:type="spellStart"/>
      <w:r w:rsidRPr="00C5318A">
        <w:t>Carex</w:t>
      </w:r>
      <w:proofErr w:type="spellEnd"/>
      <w:r w:rsidRPr="00C5318A">
        <w:t xml:space="preserve"> </w:t>
      </w:r>
      <w:proofErr w:type="spellStart"/>
      <w:r w:rsidRPr="00C5318A">
        <w:t>gracilis</w:t>
      </w:r>
      <w:proofErr w:type="spellEnd"/>
      <w:r w:rsidRPr="00485668">
        <w:t>), turzyca dzióbkowata (</w:t>
      </w:r>
      <w:r w:rsidRPr="00C5318A">
        <w:t xml:space="preserve">C. </w:t>
      </w:r>
      <w:proofErr w:type="spellStart"/>
      <w:r w:rsidRPr="00C5318A">
        <w:t>rostrata</w:t>
      </w:r>
      <w:proofErr w:type="spellEnd"/>
      <w:r w:rsidRPr="00485668">
        <w:t>), manna fałdowana (</w:t>
      </w:r>
      <w:proofErr w:type="spellStart"/>
      <w:r w:rsidRPr="00C5318A">
        <w:t>Glyceria</w:t>
      </w:r>
      <w:proofErr w:type="spellEnd"/>
      <w:r w:rsidRPr="00C5318A">
        <w:t xml:space="preserve"> </w:t>
      </w:r>
      <w:proofErr w:type="spellStart"/>
      <w:r w:rsidRPr="00C5318A">
        <w:t>plicata</w:t>
      </w:r>
      <w:proofErr w:type="spellEnd"/>
      <w:r w:rsidRPr="00485668">
        <w:t xml:space="preserve">). SOO „Mazurska Ostoja Żółwia Baranowo” obejmuje wschodni kraniec gminy Mrągowo. </w:t>
      </w:r>
    </w:p>
    <w:p w:rsidR="00FC287D" w:rsidRPr="00485668" w:rsidRDefault="00FC287D" w:rsidP="00485668">
      <w:pPr>
        <w:pStyle w:val="Akapit"/>
      </w:pPr>
      <w:r w:rsidRPr="00C5318A">
        <w:rPr>
          <w:b/>
        </w:rPr>
        <w:t>Mazurski Park Krajobrazowy</w:t>
      </w:r>
      <w:r w:rsidRPr="00C5318A">
        <w:t xml:space="preserve"> </w:t>
      </w:r>
      <w:r w:rsidRPr="00485668">
        <w:t>(</w:t>
      </w:r>
      <w:r w:rsidRPr="00C5318A">
        <w:t xml:space="preserve">Uchwała Nr VIII/31/77 Wojewódzkiej Rady Narodowej w Suwałkach z dnia 5 grudnia 1977 r. w sprawie utworzenia Mazurskiego Parku Krajobrazowego )– </w:t>
      </w:r>
      <w:r w:rsidRPr="00485668">
        <w:t>o łącznej powierzchni 53655 ha, z czego na terenie gminy znajduje się 748 ha. Celem ochrony w Parku</w:t>
      </w:r>
      <w:r w:rsidRPr="00C5318A">
        <w:t xml:space="preserve"> jest ochrona wybitnych wartości przyrodniczych, </w:t>
      </w:r>
      <w:r w:rsidRPr="00C5318A">
        <w:lastRenderedPageBreak/>
        <w:t xml:space="preserve">historycznych i kulturowych oraz walorów krajobrazowych w celu zachowania i popularyzacji tych wartości. </w:t>
      </w:r>
    </w:p>
    <w:p w:rsidR="00FC287D" w:rsidRPr="00485668" w:rsidRDefault="00FC287D" w:rsidP="00485668">
      <w:pPr>
        <w:pStyle w:val="Akapit"/>
      </w:pPr>
      <w:r w:rsidRPr="00C5318A">
        <w:rPr>
          <w:b/>
        </w:rPr>
        <w:t>Zespół przyrodniczo–krajobrazowy Jeziora Sorkwickie</w:t>
      </w:r>
      <w:r w:rsidRPr="00C5318A">
        <w:t xml:space="preserve"> </w:t>
      </w:r>
      <w:r w:rsidRPr="00485668">
        <w:t>(</w:t>
      </w:r>
      <w:r w:rsidRPr="00C5318A">
        <w:t xml:space="preserve">Rozporządzenie Nr 23 Wojewody Warmińsko-Mazurskiego z dnia 9 sierpnia 2007 r. w sprawie zespołu przyrodniczo-krajobrazowego "Jeziora Sorkwickie") – </w:t>
      </w:r>
      <w:r w:rsidRPr="00485668">
        <w:t>o łącznej powierzchni 4460 ha, z czego na terenie gminy znajduje się 1115 ha. Celem ochrony jest z</w:t>
      </w:r>
      <w:r w:rsidRPr="00C5318A">
        <w:t>achowanie walorów przyrodniczych i krajobrazowych terenów polodowcowych o zróżnicowanej rzeźbie i szczególnych wartościach kulturowych</w:t>
      </w:r>
      <w:r w:rsidRPr="00C5318A">
        <w:rPr>
          <w:rStyle w:val="Odwoanieprzypisudolnego"/>
          <w:vertAlign w:val="baseline"/>
        </w:rPr>
        <w:footnoteReference w:id="16"/>
      </w:r>
      <w:r w:rsidRPr="00485668">
        <w:t>.</w:t>
      </w:r>
    </w:p>
    <w:p w:rsidR="00FC287D" w:rsidRDefault="00FC287D" w:rsidP="00FC287D">
      <w:pPr>
        <w:pStyle w:val="PodpisRysunki"/>
      </w:pPr>
      <w:bookmarkStart w:id="211" w:name="_Toc484159097"/>
      <w:bookmarkStart w:id="212" w:name="_Toc489945269"/>
      <w:r>
        <w:t xml:space="preserve">Rysunek </w:t>
      </w:r>
      <w:fldSimple w:instr=" SEQ Rysunek \* ARABIC ">
        <w:r w:rsidR="00437292">
          <w:rPr>
            <w:noProof/>
          </w:rPr>
          <w:t>7</w:t>
        </w:r>
      </w:fldSimple>
      <w:r>
        <w:t>. Obszarowe formy ochrony przyrody na terenie Gminy Mrągowo</w:t>
      </w:r>
      <w:bookmarkEnd w:id="211"/>
      <w:bookmarkEnd w:id="212"/>
    </w:p>
    <w:p w:rsidR="00FC287D" w:rsidRDefault="00FC287D" w:rsidP="00FC287D">
      <w:pPr>
        <w:pStyle w:val="rdo"/>
        <w:rPr>
          <w:noProof/>
        </w:rPr>
      </w:pPr>
      <w:r w:rsidRPr="00C5318A">
        <w:rPr>
          <w:noProof/>
        </w:rPr>
        <w:drawing>
          <wp:inline distT="0" distB="0" distL="0" distR="0" wp14:anchorId="753033A2" wp14:editId="5539BBC5">
            <wp:extent cx="5752465" cy="4742180"/>
            <wp:effectExtent l="0" t="0" r="63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74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87D" w:rsidRDefault="00FC287D" w:rsidP="00FC287D">
      <w:pPr>
        <w:pStyle w:val="rdo"/>
        <w:rPr>
          <w:noProof/>
        </w:rPr>
      </w:pPr>
      <w:r>
        <w:rPr>
          <w:noProof/>
        </w:rPr>
        <w:t>Źródło: Opracowanie własne na podstawie danych GDOŚ</w:t>
      </w:r>
    </w:p>
    <w:p w:rsidR="00FC287D" w:rsidRDefault="00FC287D" w:rsidP="00FC287D">
      <w:pPr>
        <w:pStyle w:val="Akapit"/>
        <w:rPr>
          <w:noProof/>
        </w:rPr>
      </w:pPr>
      <w:r>
        <w:rPr>
          <w:noProof/>
        </w:rPr>
        <w:lastRenderedPageBreak/>
        <w:t>W Gminie Mrągowo znajduje się 4 pomniki przyrody</w:t>
      </w:r>
      <w:r>
        <w:rPr>
          <w:rStyle w:val="Odwoanieprzypisudolnego"/>
          <w:noProof/>
        </w:rPr>
        <w:footnoteReference w:id="17"/>
      </w:r>
      <w:r>
        <w:rPr>
          <w:noProof/>
        </w:rPr>
        <w:t xml:space="preserve"> nieożywionej, są nimi głazy narzutowe.</w:t>
      </w:r>
    </w:p>
    <w:p w:rsidR="00FC287D" w:rsidRDefault="00FC287D" w:rsidP="00FC287D">
      <w:pPr>
        <w:pStyle w:val="Akapit"/>
        <w:rPr>
          <w:noProof/>
        </w:rPr>
      </w:pPr>
      <w:r>
        <w:rPr>
          <w:noProof/>
        </w:rPr>
        <w:t xml:space="preserve">Ochrona gatunkowa roślin, grzybów oraz zwierząt realizowana jest na podstawie </w:t>
      </w:r>
      <w:r w:rsidRPr="00707EFE">
        <w:rPr>
          <w:noProof/>
        </w:rPr>
        <w:t>rozporządzenia Ministra Środowiska z dnia 16 grudnia 2016 r. w sprawie ochrony gatunkowej zwierząt (Dz. U. z 2016 r., poz. 2183), rozporządzenia Ministra Środowiska z dnia 9 października 2014 r. w sprawie ochrony gatunkowej roślin (Dz. U. z 2014 r., poz. 1409) oraz rozporządzenia Ministra Środowiska z dnia 9 października 2014 r. w sprawie ochrony gatunkowej grzybów (Dz. U. z 2014 r., poz. 1408), ustawodawca określił w art. 51 ust. 1 i art. 52 ust 1 ustawy z dnia 16 kwietnia 2004 r. o ochronie przyrody (Dz.U. 2016 poz. 21</w:t>
      </w:r>
      <w:r>
        <w:rPr>
          <w:noProof/>
        </w:rPr>
        <w:t xml:space="preserve">34 z późn. zm.) katalog zakazów, zgodnie z którymi będzie przebiegała realizacja inwestycji na terenie gminy. </w:t>
      </w:r>
      <w:r w:rsidRPr="00057AA7">
        <w:rPr>
          <w:sz w:val="22"/>
          <w:szCs w:val="22"/>
        </w:rPr>
        <w:t>Może nastąpić sytuacja, że przeprowadzenie planowanych czynności będzie mogło być zrealizowane dopiero po uzyskaniu stosownego odstępstwa od generalnej reguły, jaką jest ochrona gatunkowa.</w:t>
      </w:r>
    </w:p>
    <w:p w:rsidR="006F3FDB" w:rsidRDefault="006F3FDB" w:rsidP="006F3FDB">
      <w:pPr>
        <w:pStyle w:val="Nagwek3"/>
        <w:spacing w:line="240" w:lineRule="auto"/>
      </w:pPr>
      <w:bookmarkStart w:id="213" w:name="_Toc476308369"/>
      <w:bookmarkStart w:id="214" w:name="_Toc467837236"/>
      <w:bookmarkStart w:id="215" w:name="_Toc459380950"/>
      <w:bookmarkStart w:id="216" w:name="_Toc489945342"/>
      <w:r>
        <w:t>Podsumowanie</w:t>
      </w:r>
      <w:bookmarkEnd w:id="213"/>
      <w:bookmarkEnd w:id="214"/>
      <w:bookmarkEnd w:id="215"/>
      <w:bookmarkEnd w:id="216"/>
    </w:p>
    <w:tbl>
      <w:tblPr>
        <w:tblW w:w="0" w:type="auto"/>
        <w:jc w:val="center"/>
        <w:tblInd w:w="109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5"/>
      </w:tblGrid>
      <w:tr w:rsidR="006F3FDB" w:rsidTr="006F3FDB">
        <w:trPr>
          <w:trHeight w:val="1396"/>
          <w:jc w:val="center"/>
        </w:trPr>
        <w:tc>
          <w:tcPr>
            <w:tcW w:w="8795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hideMark/>
          </w:tcPr>
          <w:p w:rsidR="006F3FDB" w:rsidRDefault="006F3FDB" w:rsidP="007F100D">
            <w:pPr>
              <w:pStyle w:val="Akapit"/>
            </w:pPr>
            <w:r>
              <w:t xml:space="preserve">Lesistość Gminy Mrągowo wynosi </w:t>
            </w:r>
            <w:r w:rsidR="007F100D">
              <w:t>około 2</w:t>
            </w:r>
            <w:r>
              <w:t xml:space="preserve">0 %. W lasach </w:t>
            </w:r>
            <w:r w:rsidR="007F100D">
              <w:t xml:space="preserve">przeważają głównie drzewostany </w:t>
            </w:r>
            <w:r>
              <w:t>iglaste</w:t>
            </w:r>
            <w:r w:rsidR="007F100D">
              <w:t xml:space="preserve"> sosna i świerk</w:t>
            </w:r>
            <w:r w:rsidR="00B75155">
              <w:t xml:space="preserve"> z domieszką brzozy</w:t>
            </w:r>
            <w:r>
              <w:t xml:space="preserve">. Bogactwo form ochrony przyrody zwiększa atrakcyjność terenu gminy. </w:t>
            </w:r>
          </w:p>
        </w:tc>
      </w:tr>
    </w:tbl>
    <w:p w:rsidR="006F3FDB" w:rsidRDefault="006F3FDB" w:rsidP="006F3FDB">
      <w:pPr>
        <w:rPr>
          <w:b/>
          <w:sz w:val="28"/>
          <w:szCs w:val="24"/>
        </w:rPr>
      </w:pPr>
    </w:p>
    <w:p w:rsidR="003F6223" w:rsidRDefault="003F6223" w:rsidP="006F3FDB">
      <w:pPr>
        <w:spacing w:before="240"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6F3FDB" w:rsidRDefault="006F3FDB" w:rsidP="006F3FDB">
      <w:pPr>
        <w:spacing w:before="240"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Analiza SWOT</w:t>
      </w:r>
    </w:p>
    <w:tbl>
      <w:tblPr>
        <w:tblW w:w="88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252"/>
      </w:tblGrid>
      <w:tr w:rsidR="006F3FDB" w:rsidTr="006F3FDB">
        <w:trPr>
          <w:trHeight w:val="192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F3FDB" w:rsidRDefault="006F3FD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Mocne strony 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F3FDB" w:rsidRDefault="006F3FD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Słabe strony </w:t>
            </w:r>
          </w:p>
        </w:tc>
      </w:tr>
      <w:tr w:rsidR="006F3FDB" w:rsidTr="006F3FDB">
        <w:trPr>
          <w:trHeight w:val="773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3FDB" w:rsidRDefault="006F3FDB" w:rsidP="00B75155">
            <w:pPr>
              <w:pStyle w:val="Akapitzlist"/>
              <w:numPr>
                <w:ilvl w:val="0"/>
                <w:numId w:val="75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Znajd</w:t>
            </w:r>
            <w:r w:rsidR="00B75155">
              <w:rPr>
                <w:rFonts w:eastAsia="Times New Roman"/>
                <w:szCs w:val="24"/>
                <w:lang w:eastAsia="pl-PL"/>
              </w:rPr>
              <w:t>ujące</w:t>
            </w:r>
            <w:r>
              <w:rPr>
                <w:rFonts w:eastAsia="Times New Roman"/>
                <w:szCs w:val="24"/>
                <w:lang w:eastAsia="pl-PL"/>
              </w:rPr>
              <w:t xml:space="preserve"> się na terenie gminy obszarowych form ochrony przyrody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F3FDB" w:rsidRDefault="006F3FDB" w:rsidP="006F3FDB">
            <w:pPr>
              <w:pStyle w:val="Akapitzlist"/>
              <w:numPr>
                <w:ilvl w:val="0"/>
                <w:numId w:val="75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>Ograniczenie dla inwestycji</w:t>
            </w:r>
          </w:p>
        </w:tc>
      </w:tr>
      <w:tr w:rsidR="006F3FDB" w:rsidTr="006F3FDB">
        <w:trPr>
          <w:trHeight w:val="192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F3FDB" w:rsidRDefault="006F3FD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Szanse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F3FDB" w:rsidRDefault="006F3FDB">
            <w:pPr>
              <w:spacing w:after="0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6F3FDB" w:rsidTr="006F3FDB">
        <w:trPr>
          <w:trHeight w:val="1800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3FDB" w:rsidRDefault="00006735" w:rsidP="006F3FDB">
            <w:pPr>
              <w:pStyle w:val="Akapitzlist"/>
              <w:numPr>
                <w:ilvl w:val="0"/>
                <w:numId w:val="75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Promocja </w:t>
            </w:r>
            <w:r w:rsidR="006F3FDB">
              <w:rPr>
                <w:rFonts w:eastAsia="Times New Roman"/>
                <w:szCs w:val="24"/>
                <w:lang w:eastAsia="pl-PL"/>
              </w:rPr>
              <w:t>regionu poprzez proponowanie aktywnego wypoczynku na obszarach cennych przyrodniczo</w:t>
            </w:r>
            <w:r>
              <w:rPr>
                <w:rFonts w:eastAsia="Times New Roman"/>
                <w:szCs w:val="24"/>
                <w:lang w:eastAsia="pl-PL"/>
              </w:rPr>
              <w:t>,</w:t>
            </w:r>
          </w:p>
          <w:p w:rsidR="00006735" w:rsidRDefault="00006735" w:rsidP="006F3FDB">
            <w:pPr>
              <w:pStyle w:val="Akapitzlist"/>
              <w:numPr>
                <w:ilvl w:val="0"/>
                <w:numId w:val="75"/>
              </w:numPr>
              <w:spacing w:line="360" w:lineRule="auto"/>
              <w:rPr>
                <w:rFonts w:eastAsia="Times New Roman"/>
                <w:szCs w:val="24"/>
                <w:lang w:eastAsia="pl-PL"/>
              </w:rPr>
            </w:pPr>
            <w:r>
              <w:rPr>
                <w:rFonts w:eastAsia="Times New Roman"/>
                <w:szCs w:val="24"/>
                <w:lang w:eastAsia="pl-PL"/>
              </w:rPr>
              <w:t xml:space="preserve">Utrzymanie obecnego </w:t>
            </w:r>
            <w:proofErr w:type="spellStart"/>
            <w:r>
              <w:rPr>
                <w:rFonts w:eastAsia="Times New Roman"/>
                <w:szCs w:val="24"/>
                <w:lang w:eastAsia="pl-PL"/>
              </w:rPr>
              <w:t>skłądu</w:t>
            </w:r>
            <w:proofErr w:type="spellEnd"/>
            <w:r>
              <w:rPr>
                <w:rFonts w:eastAsia="Times New Roman"/>
                <w:szCs w:val="24"/>
                <w:lang w:eastAsia="pl-PL"/>
              </w:rPr>
              <w:t xml:space="preserve"> gatunkowego ekosystemów.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3FDB" w:rsidRDefault="006F3FDB" w:rsidP="006F3FDB">
            <w:pPr>
              <w:numPr>
                <w:ilvl w:val="0"/>
                <w:numId w:val="76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 xml:space="preserve">Zagrożenie rodzimych gatunków flory i fauny przez obce gatunki inwazyjne </w:t>
            </w:r>
          </w:p>
          <w:p w:rsidR="00F145BB" w:rsidRDefault="006F3FDB" w:rsidP="00BC0317">
            <w:pPr>
              <w:numPr>
                <w:ilvl w:val="0"/>
                <w:numId w:val="76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Dewastacja niektórych miejsc w obszarach chronionych poprzez intensyfikację turystyki</w:t>
            </w:r>
            <w:r w:rsidR="00F145BB">
              <w:rPr>
                <w:rFonts w:eastAsia="Times New Roman"/>
                <w:sz w:val="24"/>
                <w:szCs w:val="24"/>
                <w:lang w:eastAsia="pl-PL"/>
              </w:rPr>
              <w:t>,</w:t>
            </w:r>
          </w:p>
          <w:p w:rsidR="00BC0317" w:rsidRDefault="001E68CB" w:rsidP="00BC0317">
            <w:pPr>
              <w:numPr>
                <w:ilvl w:val="0"/>
                <w:numId w:val="76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Realizacja</w:t>
            </w:r>
            <w:r w:rsidR="00BC0317">
              <w:rPr>
                <w:rFonts w:eastAsia="Times New Roman"/>
                <w:sz w:val="24"/>
                <w:szCs w:val="24"/>
                <w:lang w:eastAsia="pl-PL"/>
              </w:rPr>
              <w:t xml:space="preserve"> inwestycji na obszarach objętych ochroną,</w:t>
            </w:r>
          </w:p>
          <w:p w:rsidR="001E68CB" w:rsidRPr="00926C1D" w:rsidRDefault="00926C1D" w:rsidP="00926C1D">
            <w:pPr>
              <w:numPr>
                <w:ilvl w:val="0"/>
                <w:numId w:val="76"/>
              </w:numPr>
              <w:spacing w:after="0" w:line="360" w:lineRule="auto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Zbyt intensywne</w:t>
            </w:r>
            <w:r w:rsidR="001E68CB">
              <w:rPr>
                <w:rFonts w:eastAsia="Times New Roman"/>
                <w:sz w:val="24"/>
                <w:szCs w:val="24"/>
                <w:lang w:eastAsia="pl-PL"/>
              </w:rPr>
              <w:t xml:space="preserve"> gospodarka leśna</w:t>
            </w:r>
            <w:r>
              <w:rPr>
                <w:rFonts w:eastAsia="Times New Roman"/>
                <w:sz w:val="24"/>
                <w:szCs w:val="24"/>
                <w:lang w:eastAsia="pl-PL"/>
              </w:rPr>
              <w:t xml:space="preserve"> i rolnictwo.</w:t>
            </w:r>
          </w:p>
        </w:tc>
      </w:tr>
    </w:tbl>
    <w:p w:rsidR="006F3FDB" w:rsidRDefault="006F3FDB" w:rsidP="00141432">
      <w:pPr>
        <w:pStyle w:val="Nagwek2"/>
        <w:spacing w:after="240" w:line="240" w:lineRule="auto"/>
        <w:rPr>
          <w:rFonts w:cs="Times New Roman"/>
          <w:lang w:eastAsia="en-US"/>
        </w:rPr>
      </w:pPr>
      <w:bookmarkStart w:id="217" w:name="_Toc476308370"/>
      <w:bookmarkStart w:id="218" w:name="_Toc467837237"/>
      <w:bookmarkStart w:id="219" w:name="_Toc459380951"/>
      <w:bookmarkStart w:id="220" w:name="_Toc489945343"/>
      <w:r>
        <w:t>Zagrożenia poważnymi awariami</w:t>
      </w:r>
      <w:bookmarkEnd w:id="217"/>
      <w:bookmarkEnd w:id="218"/>
      <w:bookmarkEnd w:id="219"/>
      <w:bookmarkEnd w:id="220"/>
    </w:p>
    <w:p w:rsidR="006F3FDB" w:rsidRDefault="006F3FDB" w:rsidP="006F3FDB">
      <w:pPr>
        <w:pStyle w:val="AKAPITY"/>
      </w:pPr>
      <w:r>
        <w:t>Na terenie Gminy Mrągowo nie znajdują się zakłady o dużym i o zwiększonym ryzyku wystąpienia awarii. Potencjalnym źródłem poważnych awarii jest transport drogowy substancji niebezpiecznych, głównie paliw płynnych (LPG, benzyna, olej napędowy). Przypadki wystąpienia poważnych awarii mogą dotyczyć również wycieków substancji ropopochodnych w wyniku wypadków i kolizji drogowych.</w:t>
      </w:r>
    </w:p>
    <w:p w:rsidR="006F3FDB" w:rsidRDefault="006F3FDB" w:rsidP="00141432">
      <w:pPr>
        <w:pStyle w:val="Nagwek3"/>
        <w:spacing w:after="240" w:line="240" w:lineRule="auto"/>
        <w:ind w:left="1146"/>
        <w:rPr>
          <w:noProof/>
          <w:lang w:eastAsia="pl-PL"/>
        </w:rPr>
      </w:pPr>
      <w:bookmarkStart w:id="221" w:name="_Toc459198128"/>
      <w:bookmarkStart w:id="222" w:name="_Toc459380952"/>
      <w:bookmarkStart w:id="223" w:name="_Toc459875608"/>
      <w:r>
        <w:rPr>
          <w:noProof/>
          <w:lang w:eastAsia="pl-PL"/>
        </w:rPr>
        <w:t xml:space="preserve"> </w:t>
      </w:r>
      <w:bookmarkStart w:id="224" w:name="_Toc476308371"/>
      <w:bookmarkStart w:id="225" w:name="_Toc467837238"/>
      <w:bookmarkStart w:id="226" w:name="_Toc489945344"/>
      <w:r>
        <w:rPr>
          <w:noProof/>
          <w:lang w:eastAsia="pl-PL"/>
        </w:rPr>
        <w:t>Podsumowanie</w:t>
      </w:r>
      <w:bookmarkEnd w:id="221"/>
      <w:bookmarkEnd w:id="222"/>
      <w:bookmarkEnd w:id="223"/>
      <w:bookmarkEnd w:id="224"/>
      <w:bookmarkEnd w:id="225"/>
      <w:bookmarkEnd w:id="226"/>
    </w:p>
    <w:tbl>
      <w:tblPr>
        <w:tblW w:w="9155" w:type="dxa"/>
        <w:jc w:val="center"/>
        <w:tblInd w:w="246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5"/>
      </w:tblGrid>
      <w:tr w:rsidR="006F3FDB" w:rsidTr="006F3FDB">
        <w:trPr>
          <w:trHeight w:val="481"/>
          <w:jc w:val="center"/>
        </w:trPr>
        <w:tc>
          <w:tcPr>
            <w:tcW w:w="9155" w:type="dxa"/>
            <w:tcBorders>
              <w:top w:val="single" w:sz="12" w:space="0" w:color="1F497D" w:themeColor="text2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  <w:hideMark/>
          </w:tcPr>
          <w:p w:rsidR="006F3FDB" w:rsidRDefault="006F3FDB" w:rsidP="00B75155">
            <w:pPr>
              <w:pStyle w:val="AKAPITY"/>
              <w:rPr>
                <w:lang w:eastAsia="en-US"/>
              </w:rPr>
            </w:pPr>
            <w:r>
              <w:rPr>
                <w:lang w:eastAsia="en-US"/>
              </w:rPr>
              <w:t xml:space="preserve">Na terenie Gminy </w:t>
            </w:r>
            <w:r w:rsidR="00B75155">
              <w:rPr>
                <w:lang w:eastAsia="en-US"/>
              </w:rPr>
              <w:t>Mrągowo</w:t>
            </w:r>
            <w:r>
              <w:rPr>
                <w:lang w:eastAsia="en-US"/>
              </w:rPr>
              <w:t xml:space="preserve"> nie znajdują się zakłady o dużym i zwiększonym ryzyku wystąpienia awarii. Potencjalnym źródłem poważnych awarii jest transport drogowy substancji niebezpiecznych </w:t>
            </w:r>
          </w:p>
        </w:tc>
      </w:tr>
    </w:tbl>
    <w:p w:rsidR="003F6223" w:rsidRDefault="003F6223" w:rsidP="00760155">
      <w:pPr>
        <w:spacing w:before="480" w:after="120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AC50E7" w:rsidRDefault="00AC50E7" w:rsidP="00760155">
      <w:pPr>
        <w:spacing w:before="480" w:after="120"/>
        <w:jc w:val="center"/>
        <w:rPr>
          <w:b/>
          <w:sz w:val="28"/>
        </w:rPr>
      </w:pPr>
      <w:r>
        <w:rPr>
          <w:b/>
          <w:sz w:val="28"/>
        </w:rPr>
        <w:lastRenderedPageBreak/>
        <w:t>Analiza SWOT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C50E7" w:rsidTr="00AC50E7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Mocne strony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Słabe strony </w:t>
            </w:r>
          </w:p>
        </w:tc>
      </w:tr>
      <w:tr w:rsidR="00AC50E7" w:rsidTr="00AC50E7">
        <w:trPr>
          <w:trHeight w:val="350"/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 w:rsidP="00AC50E7">
            <w:pPr>
              <w:pStyle w:val="Akapitzlist"/>
              <w:numPr>
                <w:ilvl w:val="0"/>
                <w:numId w:val="77"/>
              </w:numPr>
              <w:spacing w:line="36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Brak zakładów o dużym i o zwiększonym ryzyku wystąpienia awarii.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540932" w:rsidP="00C5318A">
            <w:pPr>
              <w:pStyle w:val="Akapitzlist"/>
              <w:numPr>
                <w:ilvl w:val="0"/>
                <w:numId w:val="77"/>
              </w:numPr>
              <w:spacing w:line="36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Zwiększone ryzyko wystąpienia awarii ze względu na </w:t>
            </w:r>
            <w:r w:rsidR="00C21A38">
              <w:rPr>
                <w:szCs w:val="24"/>
                <w:lang w:eastAsia="pl-PL"/>
              </w:rPr>
              <w:t xml:space="preserve">przebiegające przez </w:t>
            </w:r>
            <w:r w:rsidR="005627E7">
              <w:rPr>
                <w:szCs w:val="24"/>
                <w:lang w:eastAsia="pl-PL"/>
              </w:rPr>
              <w:t>gminę drogi krajowe DK 59 i DK 16 .</w:t>
            </w:r>
          </w:p>
        </w:tc>
      </w:tr>
      <w:tr w:rsidR="00AC50E7" w:rsidTr="00AC50E7">
        <w:trPr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Szanse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Zagrożenia </w:t>
            </w:r>
          </w:p>
        </w:tc>
      </w:tr>
      <w:tr w:rsidR="00AC50E7" w:rsidTr="00AC50E7">
        <w:trPr>
          <w:trHeight w:val="948"/>
          <w:jc w:val="center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Pr="00D411CF" w:rsidRDefault="00DE1A79" w:rsidP="00C5318A">
            <w:pPr>
              <w:pStyle w:val="Akapitzlist"/>
              <w:numPr>
                <w:ilvl w:val="0"/>
                <w:numId w:val="90"/>
              </w:numPr>
              <w:spacing w:line="36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Zapewnienie bezpieczeństwa mieszkańców poprzez odpowiednie przygotowanie na wypadek wystąpienia poważnej awarii.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6A9" w:rsidRPr="006D16A9" w:rsidRDefault="00AC50E7" w:rsidP="006D16A9">
            <w:pPr>
              <w:pStyle w:val="Akapitzlist"/>
              <w:numPr>
                <w:ilvl w:val="0"/>
                <w:numId w:val="77"/>
              </w:numPr>
              <w:spacing w:line="36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Rozwój infrastruktury technicznej może prowadzić do zwiększenia prawdopodobieństwa wystąpienia awarii</w:t>
            </w:r>
            <w:r w:rsidR="006D16A9">
              <w:rPr>
                <w:szCs w:val="24"/>
                <w:lang w:eastAsia="pl-PL"/>
              </w:rPr>
              <w:t>.</w:t>
            </w:r>
          </w:p>
        </w:tc>
      </w:tr>
    </w:tbl>
    <w:p w:rsidR="003F6223" w:rsidRDefault="003F6223" w:rsidP="003F6223">
      <w:bookmarkStart w:id="227" w:name="_Toc476308372"/>
      <w:r>
        <w:br w:type="page"/>
      </w:r>
    </w:p>
    <w:p w:rsidR="00AC50E7" w:rsidRDefault="00AC50E7" w:rsidP="00AC50E7">
      <w:pPr>
        <w:pStyle w:val="Nagwek1"/>
        <w:spacing w:line="240" w:lineRule="auto"/>
      </w:pPr>
      <w:bookmarkStart w:id="228" w:name="_Toc489945345"/>
      <w:r>
        <w:lastRenderedPageBreak/>
        <w:t>Powiązania obszarów interwencji z zagadnieniami horyzontalnymi</w:t>
      </w:r>
      <w:bookmarkEnd w:id="227"/>
      <w:bookmarkEnd w:id="228"/>
    </w:p>
    <w:p w:rsidR="00AC50E7" w:rsidRDefault="00AC50E7" w:rsidP="00AC50E7">
      <w:pPr>
        <w:pStyle w:val="Akapity0"/>
      </w:pPr>
      <w:r>
        <w:t xml:space="preserve">Rozpatrując obszary interwencji, wzięto pod uwagę zagadnienia horyzontalne. Poniższa tabela przedstawia, które obszary interwencji mają powiązanie z wybranymi zagadnieniami horyzontalnymi. </w:t>
      </w:r>
    </w:p>
    <w:p w:rsidR="00AC50E7" w:rsidRDefault="00AC50E7" w:rsidP="00AC50E7">
      <w:pPr>
        <w:pStyle w:val="PodpisRysunki"/>
        <w:spacing w:before="0"/>
      </w:pPr>
      <w:bookmarkStart w:id="229" w:name="_Toc476308220"/>
      <w:bookmarkStart w:id="230" w:name="_Toc471817296"/>
      <w:bookmarkStart w:id="231" w:name="_Toc464458688"/>
      <w:bookmarkStart w:id="232" w:name="_Toc489945247"/>
      <w:r>
        <w:t xml:space="preserve">Tabela </w:t>
      </w:r>
      <w:fldSimple w:instr=" SEQ Tabela \* ARABIC ">
        <w:r w:rsidR="00437292">
          <w:rPr>
            <w:noProof/>
          </w:rPr>
          <w:t>11</w:t>
        </w:r>
      </w:fldSimple>
      <w:r>
        <w:t>. Powiązania obszarów interwencji z zagadnieniami horyzontalnymi</w:t>
      </w:r>
      <w:bookmarkEnd w:id="229"/>
      <w:bookmarkEnd w:id="230"/>
      <w:bookmarkEnd w:id="231"/>
      <w:bookmarkEnd w:id="232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701"/>
        <w:gridCol w:w="1418"/>
        <w:gridCol w:w="1525"/>
      </w:tblGrid>
      <w:tr w:rsidR="00AC50E7" w:rsidTr="00AC50E7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Obszary przyszłej interwencji</w:t>
            </w:r>
          </w:p>
        </w:tc>
        <w:tc>
          <w:tcPr>
            <w:tcW w:w="6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Powiązania z zagadnieniami (kwestiami) horyzontalnymi</w:t>
            </w:r>
          </w:p>
        </w:tc>
      </w:tr>
      <w:tr w:rsidR="00AC50E7" w:rsidTr="00AC50E7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rPr>
                <w:rFonts w:ascii="Calibri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adaptacja do zmian klimatu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nadzwyczajne zagrożenie środowiska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działania edukacyjne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monitoring środowiska</w:t>
            </w:r>
          </w:p>
        </w:tc>
      </w:tr>
      <w:tr w:rsidR="00AC50E7" w:rsidTr="00AC50E7">
        <w:trPr>
          <w:trHeight w:val="4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Ochrona klimatu i jakości powietrza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Zagrożenia hałasem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Pola elektromagnetyczne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Gospodarowanie wodami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Gospodarka wodno- ściekowa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rPr>
          <w:trHeight w:val="2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40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Zasoby geologiczne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</w:tr>
      <w:tr w:rsidR="00AC50E7" w:rsidTr="00AC50E7">
        <w:trPr>
          <w:trHeight w:val="3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Gleby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Gospodarka odpadami i zapobieganie powstawaniu odpadów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Zasoby przyrodnicze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</w:tr>
      <w:tr w:rsidR="00AC50E7" w:rsidTr="00AC50E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 xml:space="preserve"> Zagrożenia poważnymi awariami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>
            <w:pPr>
              <w:pStyle w:val="Akapity0"/>
              <w:spacing w:line="276" w:lineRule="auto"/>
              <w:ind w:firstLine="0"/>
              <w:jc w:val="center"/>
              <w:rPr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○</w:t>
            </w:r>
          </w:p>
        </w:tc>
      </w:tr>
    </w:tbl>
    <w:tbl>
      <w:tblPr>
        <w:tblStyle w:val="Tabela-Siatka"/>
        <w:tblpPr w:leftFromText="141" w:rightFromText="141" w:vertAnchor="text" w:horzAnchor="margin" w:tblpY="511"/>
        <w:tblW w:w="9210" w:type="dxa"/>
        <w:tblLayout w:type="fixed"/>
        <w:tblLook w:val="04A0" w:firstRow="1" w:lastRow="0" w:firstColumn="1" w:lastColumn="0" w:noHBand="0" w:noVBand="1"/>
      </w:tblPr>
      <w:tblGrid>
        <w:gridCol w:w="1101"/>
        <w:gridCol w:w="8109"/>
      </w:tblGrid>
      <w:tr w:rsidR="00141432" w:rsidTr="006D1B8D">
        <w:trPr>
          <w:trHeight w:val="2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41432" w:rsidRDefault="00141432" w:rsidP="006D1B8D">
            <w:pPr>
              <w:pStyle w:val="Akapity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eastAsia="pl-PL"/>
              </w:rPr>
            </w:pPr>
            <w:bookmarkStart w:id="233" w:name="_Toc476308373"/>
            <w:r>
              <w:rPr>
                <w:b/>
                <w:sz w:val="20"/>
                <w:szCs w:val="20"/>
                <w:lang w:eastAsia="pl-PL"/>
              </w:rPr>
              <w:t>Symbol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41432" w:rsidRDefault="00141432" w:rsidP="006D1B8D">
            <w:pPr>
              <w:pStyle w:val="Akapity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Wyjaśnienie</w:t>
            </w:r>
          </w:p>
        </w:tc>
      </w:tr>
      <w:tr w:rsidR="00141432" w:rsidTr="006D1B8D">
        <w:trPr>
          <w:trHeight w:val="73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ind w:firstLine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rFonts w:ascii="MS Gothic" w:eastAsia="MS Gothic" w:hAnsi="MS Gothic" w:cs="MS Gothic" w:hint="eastAsia"/>
                <w:color w:val="1A4B54"/>
                <w:sz w:val="20"/>
                <w:szCs w:val="20"/>
                <w:shd w:val="clear" w:color="auto" w:fill="FFFFFF"/>
                <w:lang w:eastAsia="pl-PL"/>
              </w:rPr>
              <w:t>✓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spacing w:line="276" w:lineRule="auto"/>
              <w:ind w:firstLine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wpływ bezpośredni – obszary przyszłej interwencji powiązane są w sposób bezpośredni z kwestiami horyzontalnymi </w:t>
            </w:r>
          </w:p>
        </w:tc>
      </w:tr>
      <w:tr w:rsidR="00141432" w:rsidTr="006D1B8D">
        <w:trPr>
          <w:trHeight w:val="6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ind w:firstLine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○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spacing w:line="276" w:lineRule="auto"/>
              <w:ind w:firstLine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wpływ pośredni - obszary przyszłej interwencji powiązane są w sposób pośredni z kwestiami horyzontalnymi </w:t>
            </w:r>
          </w:p>
        </w:tc>
      </w:tr>
      <w:tr w:rsidR="00141432" w:rsidTr="006D1B8D">
        <w:trPr>
          <w:trHeight w:val="74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ind w:firstLine="0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—</w:t>
            </w:r>
          </w:p>
        </w:tc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432" w:rsidRDefault="00141432" w:rsidP="006D1B8D">
            <w:pPr>
              <w:pStyle w:val="Akapity0"/>
              <w:spacing w:line="276" w:lineRule="auto"/>
              <w:ind w:firstLine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wpływ bez związku – brak powiązania między obszarami interwencji, a kwestiami horyzontalnymi</w:t>
            </w:r>
          </w:p>
        </w:tc>
      </w:tr>
    </w:tbl>
    <w:p w:rsidR="00141432" w:rsidRPr="00141432" w:rsidRDefault="00141432" w:rsidP="00141432"/>
    <w:p w:rsidR="00AC50E7" w:rsidRDefault="00AC50E7" w:rsidP="00AC50E7">
      <w:pPr>
        <w:pStyle w:val="Nagwek1"/>
        <w:rPr>
          <w:rFonts w:cs="Arial"/>
        </w:rPr>
      </w:pPr>
      <w:bookmarkStart w:id="234" w:name="_Toc489945346"/>
      <w:r>
        <w:lastRenderedPageBreak/>
        <w:t xml:space="preserve">Podsumowanie efektów realizacji dotychczasowego POŚ oraz prognoza </w:t>
      </w:r>
      <w:r>
        <w:rPr>
          <w:rFonts w:cs="Arial"/>
        </w:rPr>
        <w:t>stanu środowiska na lata obowiązywania aktualnego POŚ</w:t>
      </w:r>
      <w:bookmarkEnd w:id="233"/>
      <w:bookmarkEnd w:id="234"/>
    </w:p>
    <w:p w:rsidR="00AC50E7" w:rsidRDefault="00AC50E7" w:rsidP="00AC50E7">
      <w:pPr>
        <w:pStyle w:val="Akapit"/>
      </w:pPr>
      <w:r>
        <w:t xml:space="preserve">Realizacja zadań ujętych w Programie Ochrony Środowiska dla Gminy </w:t>
      </w:r>
      <w:r w:rsidR="00454A63">
        <w:t xml:space="preserve">Mrągowo </w:t>
      </w:r>
      <w:r>
        <w:t>na lata 201</w:t>
      </w:r>
      <w:r w:rsidR="00454A63">
        <w:t>4</w:t>
      </w:r>
      <w:r>
        <w:t xml:space="preserve"> – 201</w:t>
      </w:r>
      <w:r w:rsidR="00454A63">
        <w:t>7</w:t>
      </w:r>
      <w:r>
        <w:t xml:space="preserve"> z perspektywą </w:t>
      </w:r>
      <w:r w:rsidR="00454A63">
        <w:t>do roku 2021</w:t>
      </w:r>
      <w:r>
        <w:t xml:space="preserve">, wpłynęła pozytywnie na poprawę stanu środowiska na terenie gminy. W tabeli 12 zestawiono wartości wskaźników monitorowania efektów realizacji POŚ. </w:t>
      </w:r>
    </w:p>
    <w:p w:rsidR="00AC50E7" w:rsidRDefault="00AC50E7" w:rsidP="00AC50E7">
      <w:pPr>
        <w:pStyle w:val="Akapit"/>
      </w:pPr>
      <w:r>
        <w:t>Głównymi celami ochrony środowiska zawartymi w POŚ były: poprawa jakości powietrza atmosferycznego, ochrona zasobów wód powierzchniowych, poprawa ich jakości i zapobieganie zanieczyszczaniu, zachowanie rodzimego bogactwa przyrodniczego i walorów krajobrazowych, poprawa stanu czystości terenów i zapobieganie zanieczyszczaniu powierzchni ziemi.</w:t>
      </w:r>
    </w:p>
    <w:p w:rsidR="00AC50E7" w:rsidRDefault="00AC50E7" w:rsidP="00AC50E7">
      <w:pPr>
        <w:pStyle w:val="PodpisRysunki"/>
      </w:pPr>
      <w:bookmarkStart w:id="235" w:name="_Toc476308221"/>
      <w:bookmarkStart w:id="236" w:name="_Toc471817297"/>
      <w:bookmarkStart w:id="237" w:name="_Toc489945248"/>
      <w:r>
        <w:t xml:space="preserve">Tabela </w:t>
      </w:r>
      <w:fldSimple w:instr=" SEQ Tabela \* ARABIC ">
        <w:r w:rsidR="00437292">
          <w:rPr>
            <w:noProof/>
          </w:rPr>
          <w:t>12</w:t>
        </w:r>
      </w:fldSimple>
      <w:r>
        <w:t>. Zmiana wartości wskaźników monitorowania ujętych w POŚ</w:t>
      </w:r>
      <w:bookmarkEnd w:id="235"/>
      <w:bookmarkEnd w:id="236"/>
      <w:bookmarkEnd w:id="237"/>
    </w:p>
    <w:tbl>
      <w:tblPr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669"/>
        <w:gridCol w:w="809"/>
        <w:gridCol w:w="911"/>
        <w:gridCol w:w="911"/>
        <w:gridCol w:w="1096"/>
      </w:tblGrid>
      <w:tr w:rsidR="00AC50E7" w:rsidTr="00721700">
        <w:trPr>
          <w:trHeight w:val="20"/>
          <w:tblHeader/>
          <w:jc w:val="center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Nazwa wskaźnika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Jednostka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Zmiana wartości wskaźnika</w:t>
            </w:r>
          </w:p>
        </w:tc>
      </w:tr>
      <w:tr w:rsidR="00AC50E7" w:rsidTr="003F2E86">
        <w:trPr>
          <w:trHeight w:val="70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0E7" w:rsidRDefault="00AC50E7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721700" w:rsidTr="00E608B8">
        <w:trPr>
          <w:trHeight w:val="444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Długość czynnej sieci wodociągowej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205,4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4,6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Połączenia  wodociągowe prowadzące do budynków mieszkalnych i zbiorowego zamieszkania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1766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1808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112,0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Długość czynnej sieci kanalizacyjnej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55,7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8,3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Połączenia kanalizacyjne prowadzące do budynków mieszkalnych i zbiorowego zamieszkania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38,0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Korzystający z sieci wodociągowej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640E49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640E49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914C62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914C62">
              <w:rPr>
                <w:rFonts w:ascii="Calibri" w:hAnsi="Calibri"/>
              </w:rPr>
              <w:t>17</w:t>
            </w:r>
            <w:r w:rsidR="0071579C">
              <w:rPr>
                <w:rFonts w:ascii="Calibri" w:hAnsi="Calibri"/>
              </w:rPr>
              <w:t>,1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Korzystający z sieci kanalizacyjnej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2,5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Zużycie wody na 1 mieszkańca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37,9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FF0000"/>
              </w:rPr>
              <w:sym w:font="Symbol" w:char="F0AF"/>
            </w:r>
            <w:r>
              <w:rPr>
                <w:rFonts w:ascii="Calibri" w:hAnsi="Calibri"/>
              </w:rPr>
              <w:t>-13,0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Zbiorniki bezodpływowe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1F7028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462</w:t>
            </w:r>
            <w:r w:rsidR="001F7028">
              <w:rPr>
                <w:rStyle w:val="Odwoanieprzypisudolnego"/>
                <w:rFonts w:ascii="Verdana" w:hAnsi="Verdana"/>
                <w:color w:val="000000"/>
                <w:sz w:val="16"/>
                <w:szCs w:val="16"/>
              </w:rPr>
              <w:footnoteReference w:id="18"/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1F7028" w:rsidP="003E004F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FF0000"/>
              </w:rPr>
              <w:sym w:font="Symbol" w:char="F0AF"/>
            </w:r>
            <w:r w:rsidR="00721700">
              <w:rPr>
                <w:rFonts w:ascii="Calibri" w:hAnsi="Calibri"/>
              </w:rPr>
              <w:t>-34,0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Oczyszczalnie przydomowe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152</w:t>
            </w:r>
            <w:r w:rsidR="001F7028">
              <w:rPr>
                <w:rStyle w:val="Odwoanieprzypisudolnego"/>
                <w:rFonts w:ascii="Verdana" w:hAnsi="Verdana"/>
                <w:color w:val="000000"/>
                <w:sz w:val="16"/>
                <w:szCs w:val="16"/>
              </w:rPr>
              <w:footnoteReference w:id="19"/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F76595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116,0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Komunalne oczyszczalnie ścieków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1,0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Ścieki oczyszczone w ciągu roku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dam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FF0000"/>
              </w:rPr>
              <w:sym w:font="Symbol" w:char="F0AF"/>
            </w:r>
            <w:r>
              <w:rPr>
                <w:rFonts w:ascii="Calibri" w:hAnsi="Calibri"/>
              </w:rPr>
              <w:t>-33,0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Ludność korzystająca z oczyszczalni ścieków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osoby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3086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3405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3801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715,0</w:t>
            </w:r>
          </w:p>
        </w:tc>
      </w:tr>
      <w:tr w:rsidR="00721700" w:rsidTr="00721700">
        <w:trPr>
          <w:cantSplit/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Ładunek zanieczyszczeń w ściekach z oczyszczalni-BZT5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kg/rok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2592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2090,0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Ładunek zanieczyszczeń w ściekach z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oczyszczalni-ChZT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41710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39108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50"/>
              </w:rPr>
              <w:sym w:font="Symbol" w:char="F0AD"/>
            </w:r>
            <w:r w:rsidR="00721700">
              <w:rPr>
                <w:rFonts w:ascii="Calibri" w:hAnsi="Calibri"/>
              </w:rPr>
              <w:t>38013,0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Obszary prawnie chronione ogółem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ha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15920,9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15920,90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15920,90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F0"/>
              </w:rPr>
              <w:sym w:font="Symbol" w:char="F02D"/>
            </w:r>
            <w:r w:rsidR="00721700">
              <w:rPr>
                <w:rFonts w:ascii="Calibri" w:hAnsi="Calibri"/>
              </w:rPr>
              <w:t>0,0</w:t>
            </w:r>
          </w:p>
        </w:tc>
      </w:tr>
      <w:tr w:rsidR="00721700" w:rsidTr="00721700">
        <w:trPr>
          <w:trHeight w:val="2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Pomniki przyrody ogółem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700" w:rsidRDefault="00721700" w:rsidP="00721700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700" w:rsidRDefault="00803218" w:rsidP="00721700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b/>
                <w:color w:val="00B0F0"/>
              </w:rPr>
              <w:sym w:font="Symbol" w:char="F02D"/>
            </w:r>
            <w:r w:rsidR="00721700">
              <w:rPr>
                <w:rFonts w:ascii="Calibri" w:hAnsi="Calibri"/>
              </w:rPr>
              <w:t>0,0</w:t>
            </w:r>
          </w:p>
        </w:tc>
      </w:tr>
    </w:tbl>
    <w:p w:rsidR="00AC50E7" w:rsidRDefault="00AC50E7" w:rsidP="00AC50E7">
      <w:pPr>
        <w:spacing w:before="240" w:after="0"/>
        <w:rPr>
          <w:b/>
        </w:rPr>
      </w:pPr>
      <w:r>
        <w:rPr>
          <w:b/>
        </w:rPr>
        <w:t>Objaśnienie:</w:t>
      </w:r>
    </w:p>
    <w:p w:rsidR="00AC50E7" w:rsidRDefault="00AC50E7" w:rsidP="00AC50E7">
      <w:pPr>
        <w:spacing w:after="0" w:line="360" w:lineRule="auto"/>
      </w:pPr>
      <w:r>
        <w:rPr>
          <w:b/>
          <w:color w:val="FF0000"/>
        </w:rPr>
        <w:sym w:font="Symbol" w:char="F0AF"/>
      </w:r>
      <w:r>
        <w:rPr>
          <w:b/>
        </w:rPr>
        <w:t xml:space="preserve">- </w:t>
      </w:r>
      <w:r>
        <w:t>spadek wartości wskaźnika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ab/>
      </w:r>
      <w:r>
        <w:rPr>
          <w:b/>
          <w:color w:val="00B050"/>
        </w:rPr>
        <w:sym w:font="Symbol" w:char="F0AD"/>
      </w:r>
      <w:r>
        <w:rPr>
          <w:b/>
        </w:rPr>
        <w:t>-</w:t>
      </w:r>
      <w:r>
        <w:rPr>
          <w:b/>
          <w:color w:val="00B050"/>
        </w:rPr>
        <w:t xml:space="preserve"> </w:t>
      </w:r>
      <w:r>
        <w:t>wzrost wartości wskaźnika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ab/>
      </w:r>
      <w:r>
        <w:rPr>
          <w:b/>
          <w:color w:val="00B0F0"/>
        </w:rPr>
        <w:sym w:font="Symbol" w:char="F02D"/>
      </w:r>
      <w:r>
        <w:rPr>
          <w:b/>
          <w:color w:val="00B0F0"/>
        </w:rPr>
        <w:t xml:space="preserve"> </w:t>
      </w:r>
      <w:r>
        <w:t>wartość niezmieniona</w:t>
      </w:r>
    </w:p>
    <w:p w:rsidR="00D117BD" w:rsidRDefault="00D117BD" w:rsidP="00E608B8">
      <w:pPr>
        <w:pStyle w:val="rdo"/>
      </w:pPr>
      <w:r>
        <w:t>Źródło: Bank danych lokalnych GUS / Urząd Gminy Mrągow</w:t>
      </w:r>
      <w:r w:rsidR="008907BB">
        <w:t>o</w:t>
      </w:r>
    </w:p>
    <w:p w:rsidR="00343449" w:rsidRDefault="00AC50E7" w:rsidP="00343449">
      <w:pPr>
        <w:pStyle w:val="Akapit"/>
      </w:pPr>
      <w:r>
        <w:t>Realizacja zadań zaplanowanych na terenie gminy na najbliższe lata przyczyni</w:t>
      </w:r>
      <w:r w:rsidR="002F3024">
        <w:t xml:space="preserve">ła się do poprawy </w:t>
      </w:r>
      <w:r>
        <w:t>stanu środowiska, w szczególności w zakresie j</w:t>
      </w:r>
      <w:r w:rsidR="00A22570">
        <w:t xml:space="preserve">akości wód. Rozbudowa </w:t>
      </w:r>
      <w:r w:rsidR="00922739">
        <w:t xml:space="preserve">sieci wodociągowej ( zasilającej </w:t>
      </w:r>
      <w:r w:rsidR="00914C62">
        <w:t xml:space="preserve">99 </w:t>
      </w:r>
      <w:r w:rsidR="00922739">
        <w:t xml:space="preserve">% mieszkańców) oraz kanalizacyjnej </w:t>
      </w:r>
      <w:r w:rsidR="004F3409">
        <w:t>( wykorzystywanej przez 31,7 % mieszkańców)</w:t>
      </w:r>
      <w:r w:rsidR="00402671">
        <w:t xml:space="preserve"> zapewni dostęp do czystej wody dla mieszkańców gminy oraz</w:t>
      </w:r>
      <w:r w:rsidR="004F3409">
        <w:t xml:space="preserve"> </w:t>
      </w:r>
      <w:r w:rsidR="00061F0C">
        <w:t xml:space="preserve">ograniczy zanieczyszczenia wód powierzchniowych i podziemnych. </w:t>
      </w:r>
      <w:r w:rsidR="00343449">
        <w:t>W gminie udało</w:t>
      </w:r>
      <w:r w:rsidR="00C0564B">
        <w:t xml:space="preserve"> utrzymać się powierzchnię obszarów chronionych na niezmienionym poziomie. </w:t>
      </w:r>
    </w:p>
    <w:p w:rsidR="00AC50E7" w:rsidRDefault="00AC50E7" w:rsidP="00AC50E7">
      <w:pPr>
        <w:pStyle w:val="Nagwek1"/>
      </w:pPr>
      <w:bookmarkStart w:id="238" w:name="_Toc476308374"/>
      <w:bookmarkStart w:id="239" w:name="_Toc467837242"/>
      <w:bookmarkStart w:id="240" w:name="_Toc489945347"/>
      <w:r>
        <w:t>Cele programu ochrony środowiska, zadania i ich finansowanie</w:t>
      </w:r>
      <w:bookmarkEnd w:id="238"/>
      <w:bookmarkEnd w:id="239"/>
      <w:bookmarkEnd w:id="240"/>
    </w:p>
    <w:p w:rsidR="00AC50E7" w:rsidRDefault="00AC50E7" w:rsidP="00AC50E7">
      <w:pPr>
        <w:pStyle w:val="Akapity0"/>
      </w:pPr>
      <w:r>
        <w:t>Celami realizacji programu ochrony środowiska poprawa stanu i ochrona środowiska przy jednoczesnym zapewnieniu rozwoju społeczno-gospodarczego. Po przeprowadzeniu analizy stanu środowiska wyznaczono cele oraz określono zadania, których realizacja przełoży się na poprawę stanu środowiska w gminie. Ww. cele i zadania zostały opisane w tabeli 13.</w:t>
      </w:r>
    </w:p>
    <w:p w:rsidR="00AC50E7" w:rsidRDefault="00AC50E7" w:rsidP="00AC50E7">
      <w:pPr>
        <w:pStyle w:val="Akapity0"/>
      </w:pPr>
      <w:r>
        <w:t xml:space="preserve">Ponadto </w:t>
      </w:r>
      <w:r>
        <w:rPr>
          <w:color w:val="000000" w:themeColor="text1"/>
        </w:rPr>
        <w:t>kontynuowane</w:t>
      </w:r>
      <w:r>
        <w:t xml:space="preserve"> będzie umieszczanie w aktach prawa miejscowego zapisów mających na celu ochronę środowiska. Przykładem takich dokumentów są Studium Uwarunkowań i Kierunków Zagospodarowania Przestrzennego Gminy oraz Miejscowe Plany Zagospodarowania Przestrzennego. Wyznaczane w nich kierunki zagospodarowania terenu oraz uwarunkowania, mające wpływ na ochronę środowiska to m.in.:</w:t>
      </w:r>
    </w:p>
    <w:p w:rsidR="00AC50E7" w:rsidRDefault="00AC50E7" w:rsidP="00AC50E7">
      <w:pPr>
        <w:pStyle w:val="Akapitzlist"/>
        <w:numPr>
          <w:ilvl w:val="0"/>
          <w:numId w:val="78"/>
        </w:numPr>
        <w:spacing w:line="360" w:lineRule="auto"/>
        <w:ind w:left="113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zakaz lokalizacji nowych oraz rozbudowy istniejących obiektów uciążliwych, tj. powodujących przekroczenia ustalonych przepisami odrębnymi standardów jakości środowiska ograniczanie rozpraszania zabudowy poprzez wskazanie </w:t>
      </w:r>
      <w:r>
        <w:rPr>
          <w:rFonts w:asciiTheme="minorHAnsi" w:hAnsiTheme="minorHAnsi"/>
          <w:szCs w:val="24"/>
        </w:rPr>
        <w:lastRenderedPageBreak/>
        <w:t>terenów jej rozwoju, w pierwszej kolejności w granicach wykształconych już pasów i skupisk zabudowy lub w ich sąsiedztwie;</w:t>
      </w:r>
    </w:p>
    <w:p w:rsidR="00AC50E7" w:rsidRDefault="00AC50E7" w:rsidP="00AC50E7">
      <w:pPr>
        <w:pStyle w:val="Akapitzlist"/>
        <w:numPr>
          <w:ilvl w:val="0"/>
          <w:numId w:val="78"/>
        </w:numPr>
        <w:spacing w:line="360" w:lineRule="auto"/>
        <w:ind w:left="113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wypełnianie wolnych enklaw w pasmach istniejącej zabudowy zagrodowej i mieszkaniowej jednorodzinnej w celu odpowiedniego wykorzystania terenów już zurbanizowanych i stworzenia większej ich zwartości przestrzennej;</w:t>
      </w:r>
    </w:p>
    <w:p w:rsidR="00AC50E7" w:rsidRDefault="00AC50E7" w:rsidP="00AC50E7">
      <w:pPr>
        <w:pStyle w:val="Akapitzlist"/>
        <w:numPr>
          <w:ilvl w:val="0"/>
          <w:numId w:val="78"/>
        </w:numPr>
        <w:spacing w:line="360" w:lineRule="auto"/>
        <w:ind w:left="113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wyposażanie terenów zabudowy mieszkaniowej co najmniej w sieci elektroenergetyczne i wodociągowe, a strefy koncentracji zabudowy mieszkaniowej - także w sieci kanalizacji sanitarnej i deszczowej;</w:t>
      </w:r>
    </w:p>
    <w:p w:rsidR="00AC50E7" w:rsidRDefault="00AC50E7" w:rsidP="00AC50E7">
      <w:pPr>
        <w:pStyle w:val="Akapitzlist"/>
        <w:numPr>
          <w:ilvl w:val="0"/>
          <w:numId w:val="78"/>
        </w:numPr>
        <w:spacing w:line="360" w:lineRule="auto"/>
        <w:ind w:left="1134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propagowanie odnawialnych źródeł energii, z wyłączeniem energii produkowanej z wiatru;</w:t>
      </w:r>
    </w:p>
    <w:p w:rsidR="00AC50E7" w:rsidRDefault="00AC50E7" w:rsidP="00AC50E7">
      <w:pPr>
        <w:pStyle w:val="Akapit"/>
        <w:numPr>
          <w:ilvl w:val="0"/>
          <w:numId w:val="79"/>
        </w:numPr>
        <w:ind w:left="1134"/>
      </w:pPr>
      <w:r>
        <w:t>rekomendowanie stopniowego ograniczania wykorzystywania węgla kamiennego jako głównego nośnika energii cieplnej stosowanego do ogrzewania budynków mieszkalnych.</w:t>
      </w:r>
    </w:p>
    <w:p w:rsidR="00AC50E7" w:rsidRDefault="00AC50E7" w:rsidP="00AC50E7">
      <w:pPr>
        <w:spacing w:after="0" w:line="360" w:lineRule="auto"/>
        <w:rPr>
          <w:rFonts w:ascii="Calibri" w:eastAsia="Calibri" w:hAnsi="Calibri" w:cs="Times New Roman"/>
          <w:sz w:val="24"/>
          <w:szCs w:val="24"/>
        </w:rPr>
        <w:sectPr w:rsidR="00AC50E7">
          <w:pgSz w:w="11906" w:h="16838"/>
          <w:pgMar w:top="1417" w:right="1417" w:bottom="1417" w:left="1417" w:header="708" w:footer="708" w:gutter="0"/>
          <w:cols w:space="708"/>
        </w:sectPr>
      </w:pPr>
    </w:p>
    <w:p w:rsidR="00AC50E7" w:rsidRDefault="00AC50E7" w:rsidP="00AC50E7">
      <w:pPr>
        <w:pStyle w:val="PodpisRysunki"/>
      </w:pPr>
      <w:bookmarkStart w:id="241" w:name="_Toc476308222"/>
      <w:bookmarkStart w:id="242" w:name="_Toc489945249"/>
      <w:r>
        <w:lastRenderedPageBreak/>
        <w:t xml:space="preserve">Tabela </w:t>
      </w:r>
      <w:fldSimple w:instr=" SEQ Tabela \* ARABIC ">
        <w:r w:rsidR="00437292">
          <w:rPr>
            <w:noProof/>
          </w:rPr>
          <w:t>13</w:t>
        </w:r>
      </w:fldSimple>
      <w:bookmarkStart w:id="243" w:name="_Toc464722694"/>
      <w:r>
        <w:t xml:space="preserve"> Cele, kierunki interwencji oraz zadania Gminy </w:t>
      </w:r>
      <w:bookmarkEnd w:id="241"/>
      <w:bookmarkEnd w:id="243"/>
      <w:r w:rsidR="00732186">
        <w:t>Mrągowo</w:t>
      </w:r>
      <w:bookmarkEnd w:id="242"/>
    </w:p>
    <w:tbl>
      <w:tblPr>
        <w:tblStyle w:val="Tabela-Siatka"/>
        <w:tblW w:w="12802" w:type="dxa"/>
        <w:jc w:val="center"/>
        <w:tblLayout w:type="fixed"/>
        <w:tblLook w:val="04A0" w:firstRow="1" w:lastRow="0" w:firstColumn="1" w:lastColumn="0" w:noHBand="0" w:noVBand="1"/>
      </w:tblPr>
      <w:tblGrid>
        <w:gridCol w:w="1527"/>
        <w:gridCol w:w="1842"/>
        <w:gridCol w:w="2267"/>
        <w:gridCol w:w="3828"/>
        <w:gridCol w:w="2073"/>
        <w:gridCol w:w="1265"/>
      </w:tblGrid>
      <w:tr w:rsidR="00732186" w:rsidRPr="003A7DE1" w:rsidTr="00E608B8">
        <w:trPr>
          <w:cantSplit/>
          <w:trHeight w:val="300"/>
          <w:tblHeader/>
          <w:jc w:val="center"/>
        </w:trPr>
        <w:tc>
          <w:tcPr>
            <w:tcW w:w="1527" w:type="dxa"/>
            <w:vMerge w:val="restart"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Obszar interwencji</w:t>
            </w:r>
          </w:p>
        </w:tc>
        <w:tc>
          <w:tcPr>
            <w:tcW w:w="1842" w:type="dxa"/>
            <w:vMerge w:val="restart"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Cel</w:t>
            </w:r>
          </w:p>
        </w:tc>
        <w:tc>
          <w:tcPr>
            <w:tcW w:w="2267" w:type="dxa"/>
            <w:vMerge w:val="restart"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Kierunek interwencji</w:t>
            </w:r>
          </w:p>
        </w:tc>
        <w:tc>
          <w:tcPr>
            <w:tcW w:w="3828" w:type="dxa"/>
            <w:vMerge w:val="restart"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Zadania</w:t>
            </w:r>
          </w:p>
        </w:tc>
        <w:tc>
          <w:tcPr>
            <w:tcW w:w="2073" w:type="dxa"/>
            <w:vMerge w:val="restart"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Podmiot odpowiedzialny</w:t>
            </w:r>
          </w:p>
        </w:tc>
        <w:tc>
          <w:tcPr>
            <w:tcW w:w="1265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732186" w:rsidRPr="003A7DE1" w:rsidRDefault="00732186" w:rsidP="00214EF5">
            <w:pPr>
              <w:jc w:val="center"/>
              <w:rPr>
                <w:b/>
              </w:rPr>
            </w:pPr>
            <w:r w:rsidRPr="003A7DE1">
              <w:rPr>
                <w:b/>
              </w:rPr>
              <w:t>Ryzyka</w:t>
            </w:r>
          </w:p>
        </w:tc>
      </w:tr>
      <w:tr w:rsidR="00732186" w:rsidRPr="003A7DE1" w:rsidTr="00E608B8">
        <w:trPr>
          <w:trHeight w:val="300"/>
          <w:tblHeader/>
          <w:jc w:val="center"/>
        </w:trPr>
        <w:tc>
          <w:tcPr>
            <w:tcW w:w="1527" w:type="dxa"/>
            <w:vMerge/>
            <w:shd w:val="clear" w:color="auto" w:fill="C6D9F1" w:themeFill="text2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C6D9F1" w:themeFill="text2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DBE5F1" w:themeFill="accent1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  <w:tc>
          <w:tcPr>
            <w:tcW w:w="3828" w:type="dxa"/>
            <w:vMerge/>
            <w:shd w:val="clear" w:color="auto" w:fill="C6D9F1" w:themeFill="text2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  <w:tc>
          <w:tcPr>
            <w:tcW w:w="2073" w:type="dxa"/>
            <w:vMerge/>
            <w:shd w:val="clear" w:color="auto" w:fill="C6D9F1" w:themeFill="text2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  <w:tc>
          <w:tcPr>
            <w:tcW w:w="1265" w:type="dxa"/>
            <w:vMerge/>
            <w:shd w:val="clear" w:color="auto" w:fill="C6D9F1" w:themeFill="text2" w:themeFillTint="33"/>
            <w:vAlign w:val="center"/>
            <w:hideMark/>
          </w:tcPr>
          <w:p w:rsidR="00732186" w:rsidRPr="003A7DE1" w:rsidRDefault="00732186" w:rsidP="00214EF5">
            <w:pPr>
              <w:jc w:val="center"/>
            </w:pP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 w:val="restart"/>
            <w:shd w:val="clear" w:color="auto" w:fill="auto"/>
            <w:vAlign w:val="center"/>
          </w:tcPr>
          <w:p w:rsidR="00732186" w:rsidRPr="00576C34" w:rsidRDefault="00732186" w:rsidP="00214EF5">
            <w:pPr>
              <w:spacing w:line="276" w:lineRule="auto"/>
              <w:jc w:val="center"/>
            </w:pPr>
            <w:r>
              <w:t>Ochrona klimatu i jakości powietrza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Poprawa jakości powietrza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Budowa/modernizacja drogi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nr 169008N Polska Wieś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169019N Marcinkowo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dz. Nr 40/8 Użranki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 w:val="restart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>
              <w:t>Gospodarka wodno–ściekowa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Poprawa jakości wód powierzchniowych i podziemnych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  <w:r>
              <w:t>Budowa sieci kanalizacyjnej/ wodociągowej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Bagienice Małe etap II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Zawada etap I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Rydwągi etap I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Młynowo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Muntowo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732186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32186" w:rsidRPr="00576C34" w:rsidRDefault="00732186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i wodociąg Nikutowo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732186" w:rsidRDefault="00732186" w:rsidP="00214EF5">
            <w:pPr>
              <w:jc w:val="center"/>
            </w:pPr>
            <w:r w:rsidRPr="0031484C">
              <w:t>-</w:t>
            </w:r>
          </w:p>
        </w:tc>
      </w:tr>
      <w:tr w:rsidR="00C0509F" w:rsidRPr="000153C1" w:rsidTr="00E608B8">
        <w:trPr>
          <w:cantSplit/>
          <w:trHeight w:val="20"/>
          <w:jc w:val="center"/>
        </w:trPr>
        <w:tc>
          <w:tcPr>
            <w:tcW w:w="1527" w:type="dxa"/>
            <w:shd w:val="clear" w:color="auto" w:fill="auto"/>
            <w:vAlign w:val="center"/>
          </w:tcPr>
          <w:p w:rsidR="00C0509F" w:rsidRDefault="00C0509F" w:rsidP="00214EF5">
            <w:pPr>
              <w:jc w:val="center"/>
            </w:pPr>
            <w:r>
              <w:t>Gospodarka opadami i zapobieganie powstawaniu odpadów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509F" w:rsidRPr="00576C34" w:rsidRDefault="00C0509F" w:rsidP="00214EF5">
            <w:pPr>
              <w:jc w:val="center"/>
            </w:pPr>
            <w:r>
              <w:t>Unieszkodliwianie odpadów niebezpiecznych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C0509F" w:rsidRPr="00576C34" w:rsidRDefault="00C0509F" w:rsidP="00214EF5">
            <w:pPr>
              <w:jc w:val="center"/>
            </w:pPr>
            <w:r>
              <w:t>Usuwanie wyrobów azbestowych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0509F" w:rsidRDefault="00C0509F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Usuwanie wyrobów azbestowych z terenu gminy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C0509F" w:rsidRPr="00713BD4" w:rsidRDefault="00C0509F" w:rsidP="00214EF5">
            <w:pPr>
              <w:jc w:val="center"/>
            </w:pPr>
            <w:r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C0509F" w:rsidRPr="0031484C" w:rsidRDefault="00C0509F" w:rsidP="00214EF5">
            <w:pPr>
              <w:jc w:val="center"/>
            </w:pPr>
            <w:r>
              <w:t>-</w:t>
            </w:r>
          </w:p>
        </w:tc>
      </w:tr>
      <w:tr w:rsidR="00FF09D0" w:rsidRPr="000153C1" w:rsidTr="00E608B8">
        <w:trPr>
          <w:cantSplit/>
          <w:trHeight w:val="20"/>
          <w:jc w:val="center"/>
        </w:trPr>
        <w:tc>
          <w:tcPr>
            <w:tcW w:w="1527" w:type="dxa"/>
            <w:vMerge w:val="restart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>
              <w:t>Zasoby przyrodnicze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  <w:r>
              <w:t>Wzrost świadomości mieszkańców z zakresu ochrony środowiska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  <w:r>
              <w:t>Edukacja mieszkańców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Kampania edukacyjno-informacyjna z zakresu gospodarki odpadami komunalnymi,</w:t>
            </w:r>
          </w:p>
          <w:p w:rsidR="00FF09D0" w:rsidRDefault="00FF09D0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konkurs plastyczny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 w:rsidRPr="0031484C">
              <w:t>-</w:t>
            </w:r>
          </w:p>
        </w:tc>
      </w:tr>
      <w:tr w:rsidR="00FF09D0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Spektakl ekologiczny skierowany do szkół Gminy Mrągowo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 w:rsidRPr="00713BD4">
              <w:t>Gmina Mrągowo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 w:rsidRPr="0031484C">
              <w:t>-</w:t>
            </w:r>
          </w:p>
        </w:tc>
      </w:tr>
      <w:tr w:rsidR="00FF09D0" w:rsidRPr="000153C1" w:rsidTr="00E608B8">
        <w:trPr>
          <w:cantSplit/>
          <w:trHeight w:val="20"/>
          <w:jc w:val="center"/>
        </w:trPr>
        <w:tc>
          <w:tcPr>
            <w:tcW w:w="1527" w:type="dxa"/>
            <w:vMerge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  <w:r>
              <w:t>Utrzymanie terenów zieleni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FF09D0" w:rsidRPr="00576C34" w:rsidRDefault="00FF09D0" w:rsidP="00214EF5">
            <w:pPr>
              <w:jc w:val="center"/>
            </w:pPr>
            <w:r>
              <w:t>Ochrona terenów zieleni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Ochrona </w:t>
            </w:r>
            <w:proofErr w:type="spellStart"/>
            <w:r>
              <w:rPr>
                <w:color w:val="000000"/>
              </w:rPr>
              <w:t>zadrzewień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zakrzewień</w:t>
            </w:r>
            <w:proofErr w:type="spellEnd"/>
            <w:r>
              <w:rPr>
                <w:color w:val="000000"/>
              </w:rPr>
              <w:t xml:space="preserve"> oraz terenów zieleni na terenie gminy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>
              <w:t>Gmina Mrągow</w:t>
            </w:r>
          </w:p>
        </w:tc>
        <w:tc>
          <w:tcPr>
            <w:tcW w:w="1265" w:type="dxa"/>
            <w:shd w:val="clear" w:color="auto" w:fill="auto"/>
            <w:vAlign w:val="center"/>
          </w:tcPr>
          <w:p w:rsidR="00FF09D0" w:rsidRDefault="00FF09D0" w:rsidP="00214EF5">
            <w:pPr>
              <w:jc w:val="center"/>
            </w:pPr>
            <w:r>
              <w:t>-</w:t>
            </w:r>
          </w:p>
        </w:tc>
      </w:tr>
    </w:tbl>
    <w:p w:rsidR="006F3FDB" w:rsidRDefault="006F3FDB" w:rsidP="008E5C6E">
      <w:pPr>
        <w:pStyle w:val="Akapit"/>
        <w:rPr>
          <w:noProof/>
        </w:rPr>
      </w:pPr>
    </w:p>
    <w:p w:rsidR="00732186" w:rsidRDefault="00732186" w:rsidP="002725BA">
      <w:pPr>
        <w:pStyle w:val="PodpisRysunki"/>
      </w:pPr>
      <w:bookmarkStart w:id="244" w:name="_Toc476308223"/>
      <w:bookmarkStart w:id="245" w:name="_Toc489945250"/>
      <w:r>
        <w:lastRenderedPageBreak/>
        <w:t xml:space="preserve">Tabela </w:t>
      </w:r>
      <w:fldSimple w:instr=" SEQ Tabela \* ARABIC ">
        <w:r w:rsidR="00437292">
          <w:rPr>
            <w:noProof/>
          </w:rPr>
          <w:t>14</w:t>
        </w:r>
      </w:fldSimple>
      <w:r>
        <w:t>. Wskaźniki realizacji programu w odniesieniu do obszarów interwencji i celów</w:t>
      </w:r>
      <w:bookmarkEnd w:id="244"/>
      <w:bookmarkEnd w:id="245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1885"/>
        <w:gridCol w:w="2055"/>
        <w:gridCol w:w="1797"/>
        <w:gridCol w:w="1797"/>
      </w:tblGrid>
      <w:tr w:rsidR="00732186" w:rsidTr="00AE4F8F">
        <w:trPr>
          <w:tblHeader/>
          <w:jc w:val="center"/>
        </w:trPr>
        <w:tc>
          <w:tcPr>
            <w:tcW w:w="1814" w:type="dxa"/>
            <w:vMerge w:val="restart"/>
            <w:shd w:val="clear" w:color="auto" w:fill="DBE5F1" w:themeFill="accent1" w:themeFillTint="33"/>
            <w:vAlign w:val="center"/>
          </w:tcPr>
          <w:p w:rsidR="00732186" w:rsidRPr="003A7DE1" w:rsidRDefault="00732186" w:rsidP="00AE4F8F">
            <w:pPr>
              <w:jc w:val="center"/>
              <w:rPr>
                <w:b/>
              </w:rPr>
            </w:pPr>
            <w:r w:rsidRPr="003A7DE1">
              <w:rPr>
                <w:b/>
              </w:rPr>
              <w:t>Obszar interwencji</w:t>
            </w:r>
          </w:p>
        </w:tc>
        <w:tc>
          <w:tcPr>
            <w:tcW w:w="1885" w:type="dxa"/>
            <w:vMerge w:val="restart"/>
            <w:shd w:val="clear" w:color="auto" w:fill="DBE5F1" w:themeFill="accent1" w:themeFillTint="33"/>
            <w:vAlign w:val="center"/>
          </w:tcPr>
          <w:p w:rsidR="00732186" w:rsidRPr="003A7DE1" w:rsidRDefault="00732186" w:rsidP="00AE4F8F">
            <w:pPr>
              <w:jc w:val="center"/>
              <w:rPr>
                <w:b/>
              </w:rPr>
            </w:pPr>
            <w:r w:rsidRPr="003A7DE1">
              <w:rPr>
                <w:b/>
              </w:rPr>
              <w:t>Cel</w:t>
            </w:r>
          </w:p>
        </w:tc>
        <w:tc>
          <w:tcPr>
            <w:tcW w:w="5649" w:type="dxa"/>
            <w:gridSpan w:val="3"/>
            <w:shd w:val="clear" w:color="auto" w:fill="DBE5F1" w:themeFill="accent1" w:themeFillTint="33"/>
            <w:vAlign w:val="center"/>
          </w:tcPr>
          <w:p w:rsidR="00732186" w:rsidRDefault="00732186" w:rsidP="00AE4F8F">
            <w:pPr>
              <w:jc w:val="center"/>
            </w:pPr>
            <w:r w:rsidRPr="003A7DE1">
              <w:rPr>
                <w:b/>
              </w:rPr>
              <w:t>Wskaźnik</w:t>
            </w:r>
          </w:p>
        </w:tc>
      </w:tr>
      <w:tr w:rsidR="00732186" w:rsidTr="00AE4F8F">
        <w:trPr>
          <w:tblHeader/>
          <w:jc w:val="center"/>
        </w:trPr>
        <w:tc>
          <w:tcPr>
            <w:tcW w:w="1814" w:type="dxa"/>
            <w:vMerge/>
            <w:vAlign w:val="center"/>
          </w:tcPr>
          <w:p w:rsidR="00732186" w:rsidRDefault="00732186" w:rsidP="00AE4F8F">
            <w:pPr>
              <w:jc w:val="center"/>
            </w:pPr>
          </w:p>
        </w:tc>
        <w:tc>
          <w:tcPr>
            <w:tcW w:w="1885" w:type="dxa"/>
            <w:vMerge/>
            <w:vAlign w:val="center"/>
          </w:tcPr>
          <w:p w:rsidR="00732186" w:rsidRDefault="00732186" w:rsidP="00AE4F8F">
            <w:pPr>
              <w:jc w:val="center"/>
            </w:pPr>
          </w:p>
        </w:tc>
        <w:tc>
          <w:tcPr>
            <w:tcW w:w="2055" w:type="dxa"/>
            <w:shd w:val="clear" w:color="auto" w:fill="DBE5F1" w:themeFill="accent1" w:themeFillTint="33"/>
            <w:vAlign w:val="center"/>
          </w:tcPr>
          <w:p w:rsidR="00732186" w:rsidRPr="003A7DE1" w:rsidRDefault="00732186" w:rsidP="00AE4F8F">
            <w:pPr>
              <w:jc w:val="center"/>
              <w:rPr>
                <w:b/>
              </w:rPr>
            </w:pPr>
            <w:r w:rsidRPr="003A7DE1">
              <w:rPr>
                <w:b/>
              </w:rPr>
              <w:t>Nazwa</w:t>
            </w:r>
          </w:p>
        </w:tc>
        <w:tc>
          <w:tcPr>
            <w:tcW w:w="1797" w:type="dxa"/>
            <w:shd w:val="clear" w:color="auto" w:fill="DBE5F1" w:themeFill="accent1" w:themeFillTint="33"/>
            <w:vAlign w:val="center"/>
          </w:tcPr>
          <w:p w:rsidR="00732186" w:rsidRPr="003A7DE1" w:rsidRDefault="00732186" w:rsidP="00AE4F8F">
            <w:pPr>
              <w:jc w:val="center"/>
              <w:rPr>
                <w:b/>
              </w:rPr>
            </w:pPr>
            <w:r w:rsidRPr="003A7DE1">
              <w:rPr>
                <w:b/>
              </w:rPr>
              <w:t>Wartość bazowa</w:t>
            </w:r>
          </w:p>
        </w:tc>
        <w:tc>
          <w:tcPr>
            <w:tcW w:w="1797" w:type="dxa"/>
            <w:shd w:val="clear" w:color="auto" w:fill="DBE5F1" w:themeFill="accent1" w:themeFillTint="33"/>
            <w:vAlign w:val="center"/>
          </w:tcPr>
          <w:p w:rsidR="00732186" w:rsidRPr="003A7DE1" w:rsidRDefault="00732186" w:rsidP="00AE4F8F">
            <w:pPr>
              <w:jc w:val="center"/>
              <w:rPr>
                <w:b/>
              </w:rPr>
            </w:pPr>
            <w:r w:rsidRPr="003A7DE1">
              <w:rPr>
                <w:b/>
              </w:rPr>
              <w:t>Wartość docelowa</w:t>
            </w:r>
          </w:p>
        </w:tc>
      </w:tr>
      <w:tr w:rsidR="00732186" w:rsidTr="00AE4F8F">
        <w:trPr>
          <w:jc w:val="center"/>
        </w:trPr>
        <w:tc>
          <w:tcPr>
            <w:tcW w:w="1814" w:type="dxa"/>
            <w:vAlign w:val="center"/>
          </w:tcPr>
          <w:p w:rsidR="00732186" w:rsidRPr="00576C34" w:rsidRDefault="00732186" w:rsidP="00AE4F8F">
            <w:pPr>
              <w:spacing w:line="276" w:lineRule="auto"/>
              <w:jc w:val="center"/>
            </w:pPr>
            <w:r>
              <w:t>Ochrona klimatu i jakości powietrza</w:t>
            </w:r>
          </w:p>
        </w:tc>
        <w:tc>
          <w:tcPr>
            <w:tcW w:w="1885" w:type="dxa"/>
            <w:vAlign w:val="center"/>
          </w:tcPr>
          <w:p w:rsidR="00732186" w:rsidRPr="00576C34" w:rsidRDefault="00732186" w:rsidP="00AE4F8F">
            <w:pPr>
              <w:jc w:val="center"/>
            </w:pPr>
            <w:r>
              <w:t>Poprawa jakości powietrza</w:t>
            </w:r>
          </w:p>
        </w:tc>
        <w:tc>
          <w:tcPr>
            <w:tcW w:w="2055" w:type="dxa"/>
            <w:vAlign w:val="center"/>
          </w:tcPr>
          <w:p w:rsidR="00732186" w:rsidRPr="00576C34" w:rsidRDefault="00732186" w:rsidP="00AE4F8F">
            <w:pPr>
              <w:jc w:val="center"/>
            </w:pPr>
            <w:r>
              <w:t>Długość wybudowanej drogi</w:t>
            </w:r>
          </w:p>
        </w:tc>
        <w:tc>
          <w:tcPr>
            <w:tcW w:w="1797" w:type="dxa"/>
            <w:vAlign w:val="center"/>
          </w:tcPr>
          <w:p w:rsidR="00732186" w:rsidRPr="00576C34" w:rsidRDefault="00124B56" w:rsidP="00AE4F8F">
            <w:pPr>
              <w:jc w:val="center"/>
            </w:pPr>
            <w:r>
              <w:t>-</w:t>
            </w:r>
          </w:p>
        </w:tc>
        <w:tc>
          <w:tcPr>
            <w:tcW w:w="1797" w:type="dxa"/>
            <w:vAlign w:val="center"/>
          </w:tcPr>
          <w:p w:rsidR="00732186" w:rsidRPr="00576C34" w:rsidRDefault="00732186" w:rsidP="00AE4F8F">
            <w:pPr>
              <w:jc w:val="center"/>
            </w:pPr>
            <w:r>
              <w:t>700 m</w:t>
            </w:r>
          </w:p>
        </w:tc>
      </w:tr>
      <w:tr w:rsidR="00732186" w:rsidTr="00AE4F8F">
        <w:trPr>
          <w:jc w:val="center"/>
        </w:trPr>
        <w:tc>
          <w:tcPr>
            <w:tcW w:w="1814" w:type="dxa"/>
            <w:vMerge w:val="restart"/>
            <w:vAlign w:val="center"/>
          </w:tcPr>
          <w:p w:rsidR="00732186" w:rsidRDefault="00732186" w:rsidP="00AE4F8F">
            <w:pPr>
              <w:jc w:val="center"/>
            </w:pPr>
            <w:r>
              <w:t>Gospodarka wodno–ściekowa</w:t>
            </w:r>
          </w:p>
        </w:tc>
        <w:tc>
          <w:tcPr>
            <w:tcW w:w="1885" w:type="dxa"/>
            <w:vMerge w:val="restart"/>
            <w:vAlign w:val="center"/>
          </w:tcPr>
          <w:p w:rsidR="00732186" w:rsidRPr="00576C34" w:rsidRDefault="00732186" w:rsidP="00AE4F8F">
            <w:pPr>
              <w:jc w:val="center"/>
            </w:pPr>
            <w:r>
              <w:t>Poprawa jakości wód powierzchniowych i podziemnych</w:t>
            </w:r>
          </w:p>
        </w:tc>
        <w:tc>
          <w:tcPr>
            <w:tcW w:w="2055" w:type="dxa"/>
            <w:vAlign w:val="center"/>
          </w:tcPr>
          <w:p w:rsidR="00732186" w:rsidRDefault="00732186" w:rsidP="00AE4F8F">
            <w:pPr>
              <w:pStyle w:val="Akapitzlist"/>
              <w:ind w:left="-141"/>
              <w:jc w:val="center"/>
              <w:rPr>
                <w:sz w:val="20"/>
              </w:rPr>
            </w:pPr>
            <w:r>
              <w:rPr>
                <w:sz w:val="20"/>
              </w:rPr>
              <w:t>Długość wybudowanej sieci</w:t>
            </w:r>
          </w:p>
          <w:p w:rsidR="00732186" w:rsidRPr="00855ACA" w:rsidRDefault="00732186" w:rsidP="00AE4F8F">
            <w:pPr>
              <w:pStyle w:val="Akapitzlist"/>
              <w:ind w:left="-141"/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</w:rPr>
              <w:t>kanalizacyjnej</w:t>
            </w:r>
          </w:p>
        </w:tc>
        <w:tc>
          <w:tcPr>
            <w:tcW w:w="1797" w:type="dxa"/>
            <w:vAlign w:val="center"/>
          </w:tcPr>
          <w:p w:rsidR="00732186" w:rsidRPr="00576C34" w:rsidRDefault="00732186" w:rsidP="00AE4F8F">
            <w:pPr>
              <w:jc w:val="center"/>
            </w:pPr>
            <w:r>
              <w:t>64 km</w:t>
            </w:r>
          </w:p>
        </w:tc>
        <w:tc>
          <w:tcPr>
            <w:tcW w:w="1797" w:type="dxa"/>
            <w:vAlign w:val="center"/>
          </w:tcPr>
          <w:p w:rsidR="00732186" w:rsidRPr="00576C34" w:rsidRDefault="00732186" w:rsidP="00AE4F8F">
            <w:pPr>
              <w:ind w:right="67"/>
              <w:jc w:val="center"/>
            </w:pPr>
            <w:r>
              <w:t>84,2 km</w:t>
            </w:r>
          </w:p>
        </w:tc>
      </w:tr>
      <w:tr w:rsidR="00732186" w:rsidTr="00AE4F8F">
        <w:trPr>
          <w:jc w:val="center"/>
        </w:trPr>
        <w:tc>
          <w:tcPr>
            <w:tcW w:w="1814" w:type="dxa"/>
            <w:vMerge/>
            <w:vAlign w:val="center"/>
          </w:tcPr>
          <w:p w:rsidR="00732186" w:rsidRDefault="00732186" w:rsidP="00AE4F8F">
            <w:pPr>
              <w:jc w:val="center"/>
            </w:pPr>
          </w:p>
        </w:tc>
        <w:tc>
          <w:tcPr>
            <w:tcW w:w="1885" w:type="dxa"/>
            <w:vMerge/>
            <w:vAlign w:val="center"/>
          </w:tcPr>
          <w:p w:rsidR="00732186" w:rsidRDefault="00732186" w:rsidP="00AE4F8F">
            <w:pPr>
              <w:jc w:val="center"/>
            </w:pPr>
          </w:p>
        </w:tc>
        <w:tc>
          <w:tcPr>
            <w:tcW w:w="2055" w:type="dxa"/>
            <w:vAlign w:val="center"/>
          </w:tcPr>
          <w:p w:rsidR="00732186" w:rsidRDefault="00732186" w:rsidP="00AE4F8F">
            <w:pPr>
              <w:pStyle w:val="Akapitzlist"/>
              <w:ind w:left="-141"/>
              <w:jc w:val="center"/>
              <w:rPr>
                <w:sz w:val="20"/>
              </w:rPr>
            </w:pPr>
            <w:r>
              <w:rPr>
                <w:sz w:val="20"/>
              </w:rPr>
              <w:t>wodociągowej</w:t>
            </w:r>
          </w:p>
        </w:tc>
        <w:tc>
          <w:tcPr>
            <w:tcW w:w="1797" w:type="dxa"/>
            <w:vAlign w:val="center"/>
          </w:tcPr>
          <w:p w:rsidR="00732186" w:rsidRDefault="00732186" w:rsidP="00AE4F8F">
            <w:pPr>
              <w:jc w:val="center"/>
            </w:pPr>
            <w:r>
              <w:t>210 km</w:t>
            </w:r>
          </w:p>
        </w:tc>
        <w:tc>
          <w:tcPr>
            <w:tcW w:w="1797" w:type="dxa"/>
            <w:vAlign w:val="center"/>
          </w:tcPr>
          <w:p w:rsidR="00732186" w:rsidRPr="00576C34" w:rsidRDefault="00732186" w:rsidP="00AE4F8F">
            <w:pPr>
              <w:ind w:right="67"/>
              <w:jc w:val="center"/>
            </w:pPr>
            <w:r>
              <w:t>210,6 km</w:t>
            </w:r>
          </w:p>
        </w:tc>
      </w:tr>
      <w:tr w:rsidR="00C0509F" w:rsidTr="00AE4F8F">
        <w:trPr>
          <w:jc w:val="center"/>
        </w:trPr>
        <w:tc>
          <w:tcPr>
            <w:tcW w:w="1814" w:type="dxa"/>
            <w:vAlign w:val="center"/>
          </w:tcPr>
          <w:p w:rsidR="00C0509F" w:rsidRDefault="00C0509F" w:rsidP="00AE4F8F">
            <w:pPr>
              <w:jc w:val="center"/>
            </w:pPr>
            <w:r>
              <w:t>Gospodarka odpadami i zapobieganie powstawaniu odpadów</w:t>
            </w:r>
          </w:p>
        </w:tc>
        <w:tc>
          <w:tcPr>
            <w:tcW w:w="1885" w:type="dxa"/>
            <w:vAlign w:val="center"/>
          </w:tcPr>
          <w:p w:rsidR="00C0509F" w:rsidRDefault="00C0509F" w:rsidP="00AE4F8F">
            <w:pPr>
              <w:jc w:val="center"/>
            </w:pPr>
            <w:r>
              <w:t>Unieszkodliwianie odpadów niebezpiecznych</w:t>
            </w:r>
          </w:p>
        </w:tc>
        <w:tc>
          <w:tcPr>
            <w:tcW w:w="2055" w:type="dxa"/>
            <w:vAlign w:val="center"/>
          </w:tcPr>
          <w:p w:rsidR="00C0509F" w:rsidRDefault="00C0509F" w:rsidP="00AE4F8F">
            <w:pPr>
              <w:pStyle w:val="Akapitzlist"/>
              <w:ind w:left="-141"/>
              <w:jc w:val="center"/>
              <w:rPr>
                <w:sz w:val="20"/>
              </w:rPr>
            </w:pPr>
            <w:r>
              <w:rPr>
                <w:sz w:val="20"/>
              </w:rPr>
              <w:t>Masa usuniętych wyrobów azbestowych</w:t>
            </w:r>
          </w:p>
        </w:tc>
        <w:tc>
          <w:tcPr>
            <w:tcW w:w="1797" w:type="dxa"/>
            <w:vAlign w:val="center"/>
          </w:tcPr>
          <w:p w:rsidR="00C0509F" w:rsidRDefault="00124B56" w:rsidP="00AE4F8F">
            <w:pPr>
              <w:jc w:val="center"/>
            </w:pPr>
            <w:r>
              <w:t>-</w:t>
            </w:r>
          </w:p>
        </w:tc>
        <w:tc>
          <w:tcPr>
            <w:tcW w:w="1797" w:type="dxa"/>
            <w:vAlign w:val="center"/>
          </w:tcPr>
          <w:p w:rsidR="00C0509F" w:rsidRDefault="001A0F50" w:rsidP="001A0F50">
            <w:pPr>
              <w:ind w:right="67"/>
              <w:jc w:val="center"/>
            </w:pPr>
            <w:r w:rsidRPr="001A0F50">
              <w:t xml:space="preserve">182,494 Mg </w:t>
            </w:r>
          </w:p>
        </w:tc>
      </w:tr>
      <w:tr w:rsidR="00FF09D0" w:rsidTr="00AE4F8F">
        <w:trPr>
          <w:jc w:val="center"/>
        </w:trPr>
        <w:tc>
          <w:tcPr>
            <w:tcW w:w="1814" w:type="dxa"/>
            <w:vMerge w:val="restart"/>
            <w:vAlign w:val="center"/>
          </w:tcPr>
          <w:p w:rsidR="00FF09D0" w:rsidRDefault="00FF09D0" w:rsidP="00AE4F8F">
            <w:pPr>
              <w:jc w:val="center"/>
            </w:pPr>
            <w:r>
              <w:t>Zasoby przyrodnicze</w:t>
            </w:r>
          </w:p>
        </w:tc>
        <w:tc>
          <w:tcPr>
            <w:tcW w:w="1885" w:type="dxa"/>
            <w:vAlign w:val="center"/>
          </w:tcPr>
          <w:p w:rsidR="00FF09D0" w:rsidRPr="00576C34" w:rsidRDefault="00FF09D0" w:rsidP="00AE4F8F">
            <w:pPr>
              <w:jc w:val="center"/>
            </w:pPr>
            <w:r>
              <w:t>Wzrost świadomości mieszkańców z zakresu ochrony środowiska</w:t>
            </w:r>
          </w:p>
        </w:tc>
        <w:tc>
          <w:tcPr>
            <w:tcW w:w="2055" w:type="dxa"/>
            <w:vAlign w:val="center"/>
          </w:tcPr>
          <w:p w:rsidR="00FF09D0" w:rsidRPr="00576C34" w:rsidRDefault="00FF09D0" w:rsidP="00AE4F8F">
            <w:pPr>
              <w:jc w:val="center"/>
            </w:pPr>
            <w:r>
              <w:t>Liczba osób biorących udział w akcjach edukacyjnych</w:t>
            </w:r>
          </w:p>
        </w:tc>
        <w:tc>
          <w:tcPr>
            <w:tcW w:w="1797" w:type="dxa"/>
            <w:vAlign w:val="center"/>
          </w:tcPr>
          <w:p w:rsidR="00FF09D0" w:rsidRPr="00576C34" w:rsidRDefault="00124B56" w:rsidP="00AE4F8F">
            <w:pPr>
              <w:jc w:val="center"/>
            </w:pPr>
            <w:r>
              <w:t>-</w:t>
            </w:r>
          </w:p>
        </w:tc>
        <w:tc>
          <w:tcPr>
            <w:tcW w:w="1797" w:type="dxa"/>
            <w:vAlign w:val="center"/>
          </w:tcPr>
          <w:p w:rsidR="00FF09D0" w:rsidRPr="00576C34" w:rsidRDefault="00FF09D0" w:rsidP="00AE4F8F">
            <w:pPr>
              <w:jc w:val="center"/>
            </w:pPr>
            <w:r>
              <w:t>100 osób</w:t>
            </w:r>
          </w:p>
        </w:tc>
      </w:tr>
      <w:tr w:rsidR="00FF09D0" w:rsidTr="00AE4F8F">
        <w:trPr>
          <w:jc w:val="center"/>
        </w:trPr>
        <w:tc>
          <w:tcPr>
            <w:tcW w:w="1814" w:type="dxa"/>
            <w:vMerge/>
            <w:vAlign w:val="center"/>
          </w:tcPr>
          <w:p w:rsidR="00FF09D0" w:rsidRDefault="00FF09D0" w:rsidP="00AE4F8F">
            <w:pPr>
              <w:jc w:val="center"/>
            </w:pPr>
          </w:p>
        </w:tc>
        <w:tc>
          <w:tcPr>
            <w:tcW w:w="1885" w:type="dxa"/>
            <w:vAlign w:val="center"/>
          </w:tcPr>
          <w:p w:rsidR="00FF09D0" w:rsidRDefault="00FF09D0" w:rsidP="00FF09D0">
            <w:pPr>
              <w:jc w:val="center"/>
            </w:pPr>
            <w:r>
              <w:t>Utrzymanie terenów zieleni</w:t>
            </w:r>
          </w:p>
        </w:tc>
        <w:tc>
          <w:tcPr>
            <w:tcW w:w="2055" w:type="dxa"/>
            <w:vAlign w:val="center"/>
          </w:tcPr>
          <w:p w:rsidR="00FF09D0" w:rsidRDefault="00FF09D0" w:rsidP="00AE4F8F">
            <w:pPr>
              <w:jc w:val="center"/>
            </w:pPr>
            <w:r>
              <w:t>Powierzchnia terenów zieleni objęta ochroną</w:t>
            </w:r>
          </w:p>
        </w:tc>
        <w:tc>
          <w:tcPr>
            <w:tcW w:w="1797" w:type="dxa"/>
            <w:vAlign w:val="center"/>
          </w:tcPr>
          <w:p w:rsidR="00FF09D0" w:rsidRDefault="00FF09D0" w:rsidP="00AE4F8F">
            <w:pPr>
              <w:jc w:val="center"/>
            </w:pPr>
            <w:r>
              <w:t>0 ha</w:t>
            </w:r>
          </w:p>
        </w:tc>
        <w:tc>
          <w:tcPr>
            <w:tcW w:w="1797" w:type="dxa"/>
            <w:vAlign w:val="center"/>
          </w:tcPr>
          <w:p w:rsidR="00FF09D0" w:rsidRDefault="00FF09D0" w:rsidP="00AE4F8F">
            <w:pPr>
              <w:jc w:val="center"/>
            </w:pPr>
            <w:r>
              <w:t>&gt;0 ha</w:t>
            </w:r>
          </w:p>
        </w:tc>
      </w:tr>
    </w:tbl>
    <w:p w:rsidR="00AE4F8F" w:rsidRDefault="00AE4F8F" w:rsidP="00AE4F8F">
      <w:pPr>
        <w:pStyle w:val="PodpisRysunki"/>
      </w:pPr>
      <w:bookmarkStart w:id="246" w:name="_Toc476308224"/>
    </w:p>
    <w:p w:rsidR="00AE4F8F" w:rsidRDefault="00AE4F8F">
      <w:pPr>
        <w:rPr>
          <w:rFonts w:ascii="Calibri" w:eastAsia="Calibri" w:hAnsi="Calibri" w:cs="Times New Roman"/>
          <w:b/>
          <w:szCs w:val="24"/>
        </w:rPr>
      </w:pPr>
      <w:r>
        <w:br w:type="page"/>
      </w:r>
    </w:p>
    <w:p w:rsidR="00AE4F8F" w:rsidRDefault="00AE4F8F" w:rsidP="00AE4F8F">
      <w:pPr>
        <w:pStyle w:val="PodpisRysunki"/>
      </w:pPr>
      <w:bookmarkStart w:id="247" w:name="_Toc489945251"/>
      <w:r>
        <w:lastRenderedPageBreak/>
        <w:t xml:space="preserve">Tabela </w:t>
      </w:r>
      <w:fldSimple w:instr=" SEQ Tabela \* ARABIC ">
        <w:r w:rsidR="00437292">
          <w:rPr>
            <w:noProof/>
          </w:rPr>
          <w:t>15</w:t>
        </w:r>
      </w:fldSimple>
      <w:r>
        <w:t xml:space="preserve"> Harmonogram zadań wraz z ich finansowaniem</w:t>
      </w:r>
      <w:bookmarkEnd w:id="246"/>
      <w:bookmarkEnd w:id="247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992"/>
        <w:gridCol w:w="851"/>
        <w:gridCol w:w="992"/>
        <w:gridCol w:w="992"/>
        <w:gridCol w:w="1134"/>
        <w:gridCol w:w="1593"/>
        <w:gridCol w:w="890"/>
        <w:gridCol w:w="1218"/>
        <w:gridCol w:w="1261"/>
      </w:tblGrid>
      <w:tr w:rsidR="00AE4F8F" w:rsidTr="00E608B8">
        <w:trPr>
          <w:trHeight w:val="300"/>
          <w:tblHeader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 w:rsidP="00596923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Obszar interwencji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Zadanie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Podmiot odpowie-</w:t>
            </w:r>
            <w:proofErr w:type="spellStart"/>
            <w:r>
              <w:rPr>
                <w:b/>
                <w:sz w:val="18"/>
                <w:szCs w:val="18"/>
                <w:lang w:eastAsia="pl-PL"/>
              </w:rPr>
              <w:t>dzialny</w:t>
            </w:r>
            <w:proofErr w:type="spellEnd"/>
            <w:r>
              <w:rPr>
                <w:b/>
                <w:sz w:val="18"/>
                <w:szCs w:val="18"/>
                <w:lang w:eastAsia="pl-PL"/>
              </w:rPr>
              <w:t xml:space="preserve"> za realizację</w:t>
            </w:r>
          </w:p>
        </w:tc>
        <w:tc>
          <w:tcPr>
            <w:tcW w:w="6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Szacunkowe koszty realizacji zadania (w tys. zł)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 xml:space="preserve">Źródło </w:t>
            </w:r>
            <w:proofErr w:type="spellStart"/>
            <w:r>
              <w:rPr>
                <w:b/>
                <w:sz w:val="18"/>
                <w:szCs w:val="18"/>
                <w:lang w:eastAsia="pl-PL"/>
              </w:rPr>
              <w:t>finansowa-nia</w:t>
            </w:r>
            <w:proofErr w:type="spellEnd"/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Dodatkowe informacje o zadaniu</w:t>
            </w:r>
          </w:p>
        </w:tc>
      </w:tr>
      <w:tr w:rsidR="00AE4F8F" w:rsidTr="00E608B8">
        <w:trPr>
          <w:trHeight w:val="300"/>
          <w:tblHeader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8F" w:rsidRDefault="00AE4F8F">
            <w:pPr>
              <w:jc w:val="center"/>
              <w:rPr>
                <w:rFonts w:eastAsia="Calibri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8F" w:rsidRDefault="00AE4F8F">
            <w:pPr>
              <w:jc w:val="center"/>
              <w:rPr>
                <w:rFonts w:eastAsia="Calibri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8F" w:rsidRDefault="00AE4F8F">
            <w:pPr>
              <w:jc w:val="center"/>
              <w:rPr>
                <w:rFonts w:eastAsia="Calibri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rok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rok 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rok 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rok 2020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rok</w:t>
            </w:r>
          </w:p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2021–2024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E4F8F" w:rsidRDefault="00AE4F8F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8F" w:rsidRDefault="00AE4F8F">
            <w:pPr>
              <w:jc w:val="center"/>
              <w:rPr>
                <w:rFonts w:eastAsia="Calibri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F8F" w:rsidRDefault="00AE4F8F">
            <w:pPr>
              <w:jc w:val="center"/>
              <w:rPr>
                <w:rFonts w:eastAsia="Calibri" w:cs="Calibri"/>
                <w:b/>
                <w:sz w:val="18"/>
                <w:szCs w:val="18"/>
                <w:lang w:eastAsia="pl-PL"/>
              </w:rPr>
            </w:pPr>
          </w:p>
        </w:tc>
      </w:tr>
      <w:tr w:rsidR="00AE4F8F" w:rsidTr="00E608B8">
        <w:trPr>
          <w:trHeight w:val="3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4F8F" w:rsidRPr="00576C34" w:rsidRDefault="00AE4F8F" w:rsidP="00596923">
            <w:pPr>
              <w:spacing w:line="276" w:lineRule="auto"/>
              <w:jc w:val="center"/>
            </w:pPr>
            <w:r>
              <w:t>Ochrona klimatu i jakości powietrza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nr 169008N Polska Wieś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F8F" w:rsidRDefault="00AE4F8F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169019N Marcinkowo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Remont drogi gminnej dz. Nr 40/8 Użranki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CD22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 w:rsidP="00596923">
            <w:pPr>
              <w:jc w:val="center"/>
            </w:pPr>
            <w:r>
              <w:t>Gospodarka wodno–ściekowa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Bagienice Małe etap 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784,6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803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3155,6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Zawada etap 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Rydwągi etap 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257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557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1671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Młynowo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115,5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346,5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Muntowo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40B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40B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647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1559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Kanalizacja i wodociąg Nikutowo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40B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40B4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596923" w:rsidTr="00E608B8">
        <w:trPr>
          <w:trHeight w:val="30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 w:rsidP="00596923">
            <w:pPr>
              <w:jc w:val="center"/>
            </w:pPr>
            <w:r>
              <w:t>Gospodarka odpadami i zapobieganie powstawaniu odpadów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Usuwanie wyrobów azbestowych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Pr="00A60083" w:rsidRDefault="005969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Default="0059692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NFOŚiGW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923" w:rsidRPr="00E3595F" w:rsidRDefault="005969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92AA8" w:rsidTr="00E608B8">
        <w:trPr>
          <w:trHeight w:val="3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AA8" w:rsidRDefault="00292AA8" w:rsidP="00596923">
            <w:pPr>
              <w:jc w:val="center"/>
            </w:pPr>
            <w:r>
              <w:lastRenderedPageBreak/>
              <w:t>Zasoby przyrodnicze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Kampania edukacyjno-informacyjna z zakresu gospodarki odpadami komunalnymi,</w:t>
            </w:r>
          </w:p>
          <w:p w:rsidR="00292AA8" w:rsidRDefault="00292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konkurs plastyczny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6733FB">
              <w:rPr>
                <w:sz w:val="18"/>
                <w:szCs w:val="18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5D6B73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292AA8" w:rsidTr="009257AC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Spektakl ekologiczny skierowany do szkół Gminy Mrągowo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  <w:r w:rsidRPr="00A60083">
              <w:rPr>
                <w:sz w:val="18"/>
                <w:szCs w:val="18"/>
              </w:rPr>
              <w:t>Gmina Mrągowo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C1128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C1128A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C1128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C1128A">
              <w:rPr>
                <w:sz w:val="18"/>
                <w:szCs w:val="18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 w:rsidRPr="00C1128A">
              <w:rPr>
                <w:sz w:val="18"/>
                <w:szCs w:val="1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  <w:r w:rsidRPr="00E3595F">
              <w:rPr>
                <w:sz w:val="18"/>
                <w:szCs w:val="18"/>
              </w:rPr>
              <w:t>-</w:t>
            </w:r>
          </w:p>
        </w:tc>
      </w:tr>
      <w:tr w:rsidR="00292AA8" w:rsidTr="009257AC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Ochrona </w:t>
            </w:r>
            <w:proofErr w:type="spellStart"/>
            <w:r>
              <w:rPr>
                <w:color w:val="000000"/>
              </w:rPr>
              <w:t>zadrzewień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zakrzewień</w:t>
            </w:r>
            <w:proofErr w:type="spellEnd"/>
            <w:r>
              <w:rPr>
                <w:color w:val="000000"/>
              </w:rPr>
              <w:t xml:space="preserve"> oraz terenów zieleni na terenie gminy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Pr="00A60083" w:rsidRDefault="00292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Gmina Mrągowo</w:t>
            </w:r>
          </w:p>
        </w:tc>
        <w:tc>
          <w:tcPr>
            <w:tcW w:w="6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brak danych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Default="00292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Budżet gminy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AA8" w:rsidRPr="00E3595F" w:rsidRDefault="00292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F7BDD" w:rsidRDefault="00EF7BDD" w:rsidP="008E5C6E">
      <w:pPr>
        <w:pStyle w:val="Akapit"/>
        <w:rPr>
          <w:noProof/>
        </w:rPr>
        <w:sectPr w:rsidR="00EF7BDD" w:rsidSect="00A60C6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4DBC" w:rsidRDefault="00ED4DBC" w:rsidP="00ED4DBC">
      <w:pPr>
        <w:pStyle w:val="Nagwek1"/>
        <w:ind w:left="567" w:hanging="567"/>
        <w:rPr>
          <w:noProof/>
          <w:lang w:eastAsia="pl-PL"/>
        </w:rPr>
      </w:pPr>
      <w:bookmarkStart w:id="248" w:name="_Toc476308375"/>
      <w:bookmarkStart w:id="249" w:name="_Toc467837243"/>
      <w:bookmarkStart w:id="250" w:name="_Toc464463961"/>
      <w:bookmarkStart w:id="251" w:name="_Toc462301996"/>
      <w:bookmarkStart w:id="252" w:name="_Toc456271669"/>
      <w:bookmarkStart w:id="253" w:name="_Toc456172015"/>
      <w:bookmarkStart w:id="254" w:name="_Toc455656803"/>
      <w:bookmarkStart w:id="255" w:name="_Toc489945348"/>
      <w:r>
        <w:lastRenderedPageBreak/>
        <w:t xml:space="preserve">Monitoring, ewaluacja i sprawozdawczość z realizacji Programu </w:t>
      </w:r>
      <w:r>
        <w:rPr>
          <w:noProof/>
          <w:lang w:eastAsia="pl-PL"/>
        </w:rPr>
        <w:t>Ochrony Środowiska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:rsidR="00ED4DBC" w:rsidRDefault="00ED4DBC" w:rsidP="00ED4DBC">
      <w:pPr>
        <w:spacing w:before="24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Aby realizacja zadań zawartych w Programie Ochrony Środowiska przebiegała zgodnie z założonym harmonogramem, niezbędne jest prowadzenie monitoringu oraz ewaluacji ich wykonania.</w:t>
      </w:r>
    </w:p>
    <w:p w:rsidR="00ED4DBC" w:rsidRDefault="00ED4DBC" w:rsidP="00ED4DBC">
      <w:pPr>
        <w:spacing w:before="120"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Celem monitoringu jest ocena realizacji wskazanych w </w:t>
      </w:r>
      <w:r>
        <w:rPr>
          <w:i/>
          <w:sz w:val="24"/>
          <w:szCs w:val="24"/>
        </w:rPr>
        <w:t xml:space="preserve">Programie </w:t>
      </w:r>
      <w:r>
        <w:rPr>
          <w:sz w:val="24"/>
          <w:szCs w:val="24"/>
        </w:rPr>
        <w:t>zadań, w tym:</w:t>
      </w:r>
    </w:p>
    <w:p w:rsidR="00ED4DBC" w:rsidRDefault="00ED4DBC" w:rsidP="00ED4DBC">
      <w:pPr>
        <w:numPr>
          <w:ilvl w:val="0"/>
          <w:numId w:val="80"/>
        </w:numPr>
        <w:shd w:val="clear" w:color="auto" w:fill="FFFFFF"/>
        <w:spacing w:after="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określenie stopnia realizacji przyjętych celów, </w:t>
      </w:r>
    </w:p>
    <w:p w:rsidR="00ED4DBC" w:rsidRDefault="00ED4DBC" w:rsidP="00ED4DBC">
      <w:pPr>
        <w:numPr>
          <w:ilvl w:val="0"/>
          <w:numId w:val="80"/>
        </w:numPr>
        <w:shd w:val="clear" w:color="auto" w:fill="FFFFFF"/>
        <w:spacing w:after="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ocenę rozbieżności pomiędzy przyjętymi celami i działaniami, a ich wykonaniem,</w:t>
      </w:r>
    </w:p>
    <w:p w:rsidR="00ED4DBC" w:rsidRDefault="00ED4DBC" w:rsidP="00ED4DBC">
      <w:pPr>
        <w:numPr>
          <w:ilvl w:val="0"/>
          <w:numId w:val="80"/>
        </w:numPr>
        <w:shd w:val="clear" w:color="auto" w:fill="FFFFFF"/>
        <w:spacing w:after="120" w:line="360" w:lineRule="auto"/>
        <w:ind w:left="1134" w:hanging="283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analizę przyczyn rozbieżności.</w:t>
      </w:r>
    </w:p>
    <w:p w:rsidR="00ED4DBC" w:rsidRDefault="00ED4DBC" w:rsidP="00ED4DBC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Monitoring realizacji zadań będzie prowadzony w oparciu o wskaźniki obrazujące zmianę stanu środowiska na terenie </w:t>
      </w:r>
      <w:r w:rsidR="003E004F">
        <w:rPr>
          <w:sz w:val="24"/>
          <w:szCs w:val="24"/>
        </w:rPr>
        <w:t xml:space="preserve">gminy </w:t>
      </w:r>
      <w:r>
        <w:rPr>
          <w:sz w:val="24"/>
          <w:szCs w:val="24"/>
        </w:rPr>
        <w:t xml:space="preserve">(tabela nr 14) oraz dane dotyczące stanu realizacji zadań ujętych w </w:t>
      </w:r>
      <w:r w:rsidR="00E27631">
        <w:rPr>
          <w:i/>
          <w:sz w:val="24"/>
          <w:szCs w:val="24"/>
        </w:rPr>
        <w:t>Programie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Jeżeli w wyniku analizy okaże się, że istnieją rozbieżności pomiędzy stopniem realizacji </w:t>
      </w:r>
      <w:r w:rsidR="00E27631">
        <w:rPr>
          <w:i/>
          <w:sz w:val="24"/>
          <w:szCs w:val="24"/>
        </w:rPr>
        <w:t>Programu</w:t>
      </w:r>
      <w:r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a jego założeniami, zostaną podjęte czynności mające na celu wyjaśnienie przyczyn rozbieżności oraz określenie działań korygujących. </w:t>
      </w:r>
    </w:p>
    <w:p w:rsidR="00ED4DBC" w:rsidRDefault="00152D02" w:rsidP="00ED4DBC">
      <w:pPr>
        <w:pStyle w:val="Akapit"/>
      </w:pPr>
      <w:r>
        <w:t xml:space="preserve">Wójt Gminy Mrągowo, zgodnie z art. 18 ust 2 i 3 ustawy z dnia 27 kwietnia 2001 r. </w:t>
      </w:r>
      <w:r w:rsidRPr="003849CB">
        <w:rPr>
          <w:i/>
        </w:rPr>
        <w:t>Prawo ochrony środowiska</w:t>
      </w:r>
      <w:r>
        <w:t xml:space="preserve">, będzie sporządzał co 2 lata raporty z wykonania </w:t>
      </w:r>
      <w:r w:rsidRPr="003849CB">
        <w:rPr>
          <w:i/>
        </w:rPr>
        <w:t>POŚ</w:t>
      </w:r>
      <w:r>
        <w:t>, które zostaną przedstawione Radzie Gminy Mrągowo, a następnie przekazane Zarządowi Powiatu Mrągowskiego.</w:t>
      </w:r>
    </w:p>
    <w:p w:rsidR="00ED4DBC" w:rsidRDefault="00ED4DBC" w:rsidP="00ED4DB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4DBC" w:rsidRDefault="00ED4DBC" w:rsidP="00ED4DBC">
      <w:pPr>
        <w:pStyle w:val="Nagwek1"/>
        <w:numPr>
          <w:ilvl w:val="0"/>
          <w:numId w:val="0"/>
        </w:numPr>
        <w:ind w:left="574"/>
      </w:pPr>
      <w:bookmarkStart w:id="256" w:name="_Toc476308376"/>
      <w:bookmarkStart w:id="257" w:name="_Toc489945349"/>
      <w:r>
        <w:lastRenderedPageBreak/>
        <w:t>Spis rysunków</w:t>
      </w:r>
      <w:bookmarkEnd w:id="256"/>
      <w:bookmarkEnd w:id="257"/>
    </w:p>
    <w:p w:rsidR="003F6223" w:rsidRPr="003F6223" w:rsidRDefault="00214EF5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r w:rsidRPr="003F6223">
        <w:rPr>
          <w:noProof/>
          <w:sz w:val="24"/>
          <w:szCs w:val="24"/>
        </w:rPr>
        <w:fldChar w:fldCharType="begin"/>
      </w:r>
      <w:r w:rsidRPr="003F6223">
        <w:rPr>
          <w:noProof/>
          <w:sz w:val="24"/>
          <w:szCs w:val="24"/>
        </w:rPr>
        <w:instrText xml:space="preserve"> TOC \h \z \c "Rysunek" </w:instrText>
      </w:r>
      <w:r w:rsidRPr="003F6223">
        <w:rPr>
          <w:noProof/>
          <w:sz w:val="24"/>
          <w:szCs w:val="24"/>
        </w:rPr>
        <w:fldChar w:fldCharType="separate"/>
      </w:r>
      <w:hyperlink w:anchor="_Toc489945263" w:history="1">
        <w:r w:rsidR="003F6223" w:rsidRPr="003F6223">
          <w:rPr>
            <w:rStyle w:val="Hipercze"/>
            <w:noProof/>
            <w:sz w:val="24"/>
            <w:szCs w:val="24"/>
          </w:rPr>
          <w:t>Rysunek 1. Położenie Gminy Mrągowo na tle powiatu oraz sąsiadujących gmin</w:t>
        </w:r>
        <w:r w:rsidR="003F6223" w:rsidRPr="003F6223">
          <w:rPr>
            <w:noProof/>
            <w:webHidden/>
            <w:sz w:val="24"/>
            <w:szCs w:val="24"/>
          </w:rPr>
          <w:tab/>
        </w:r>
        <w:r w:rsidR="003F6223" w:rsidRPr="003F6223">
          <w:rPr>
            <w:noProof/>
            <w:webHidden/>
            <w:sz w:val="24"/>
            <w:szCs w:val="24"/>
          </w:rPr>
          <w:fldChar w:fldCharType="begin"/>
        </w:r>
        <w:r w:rsidR="003F6223" w:rsidRPr="003F6223">
          <w:rPr>
            <w:noProof/>
            <w:webHidden/>
            <w:sz w:val="24"/>
            <w:szCs w:val="24"/>
          </w:rPr>
          <w:instrText xml:space="preserve"> PAGEREF _Toc489945263 \h </w:instrText>
        </w:r>
        <w:r w:rsidR="003F6223" w:rsidRPr="003F6223">
          <w:rPr>
            <w:noProof/>
            <w:webHidden/>
            <w:sz w:val="24"/>
            <w:szCs w:val="24"/>
          </w:rPr>
        </w:r>
        <w:r w:rsidR="003F6223"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11</w:t>
        </w:r>
        <w:r w:rsidR="003F6223"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4" w:history="1">
        <w:r w:rsidRPr="003F6223">
          <w:rPr>
            <w:rStyle w:val="Hipercze"/>
            <w:noProof/>
            <w:sz w:val="24"/>
            <w:szCs w:val="24"/>
          </w:rPr>
          <w:t>Rysunek 2. Struktura użytkowania gruntów rolnych w Gminie Mrągowo w 2014 roku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_Toc489945264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14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5" w:history="1">
        <w:r w:rsidRPr="003F6223">
          <w:rPr>
            <w:rStyle w:val="Hipercze"/>
            <w:noProof/>
            <w:sz w:val="24"/>
            <w:szCs w:val="24"/>
          </w:rPr>
          <w:t>Rysunek 3. Lokalizacja stacji bazowych telefonii komórkowych w Gminie Mrągowo (kolor pomarańczowy)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_Toc489945265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26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6" w:history="1">
        <w:r w:rsidRPr="003F6223">
          <w:rPr>
            <w:rStyle w:val="Hipercze"/>
            <w:noProof/>
            <w:sz w:val="24"/>
            <w:szCs w:val="24"/>
          </w:rPr>
          <w:t>Rysunek 4. Wody powierzchniowe na terenie Gminy Mrągowo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_Toc489945266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28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7" w:history="1">
        <w:r w:rsidRPr="003F6223">
          <w:rPr>
            <w:rStyle w:val="Hipercze"/>
            <w:noProof/>
            <w:sz w:val="24"/>
            <w:szCs w:val="24"/>
          </w:rPr>
          <w:t>Rysunek 5. Jednolite części wód podziemnych na terenie Gminy Mrągowo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_Toc489945267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32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8" w:history="1">
        <w:r w:rsidRPr="003F6223">
          <w:rPr>
            <w:rStyle w:val="Hipercze"/>
            <w:noProof/>
            <w:sz w:val="24"/>
            <w:szCs w:val="24"/>
          </w:rPr>
          <w:t>Rysunek 4. Obszarowe formy ochrony przyrody na terenie Gminy Mrągowo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_Toc489945268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43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szCs w:val="24"/>
          <w:lang w:eastAsia="pl-PL"/>
        </w:rPr>
      </w:pPr>
      <w:hyperlink w:anchor="_Toc489945269" w:history="1">
        <w:r w:rsidRPr="003F6223">
          <w:rPr>
            <w:rStyle w:val="Hipercze"/>
            <w:noProof/>
            <w:sz w:val="24"/>
            <w:szCs w:val="24"/>
          </w:rPr>
          <w:t>Rysunek 5. Obszarowe formy ochrony przyrody na terenie Gminy Mrągowo</w:t>
        </w:r>
        <w:r w:rsidRPr="003F6223">
          <w:rPr>
            <w:noProof/>
            <w:webHidden/>
            <w:sz w:val="24"/>
            <w:szCs w:val="24"/>
          </w:rPr>
          <w:tab/>
        </w:r>
        <w:r w:rsidRPr="003F6223">
          <w:rPr>
            <w:noProof/>
            <w:webHidden/>
            <w:sz w:val="24"/>
            <w:szCs w:val="24"/>
          </w:rPr>
          <w:fldChar w:fldCharType="begin"/>
        </w:r>
        <w:r w:rsidRPr="003F6223">
          <w:rPr>
            <w:noProof/>
            <w:webHidden/>
            <w:sz w:val="24"/>
            <w:szCs w:val="24"/>
          </w:rPr>
          <w:instrText xml:space="preserve"> PAGEREF _Toc489945269 \h </w:instrText>
        </w:r>
        <w:r w:rsidRPr="003F6223">
          <w:rPr>
            <w:noProof/>
            <w:webHidden/>
            <w:sz w:val="24"/>
            <w:szCs w:val="24"/>
          </w:rPr>
        </w:r>
        <w:r w:rsidRPr="003F6223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47</w:t>
        </w:r>
        <w:r w:rsidRPr="003F6223">
          <w:rPr>
            <w:noProof/>
            <w:webHidden/>
            <w:sz w:val="24"/>
            <w:szCs w:val="24"/>
          </w:rPr>
          <w:fldChar w:fldCharType="end"/>
        </w:r>
      </w:hyperlink>
    </w:p>
    <w:p w:rsidR="00732186" w:rsidRDefault="00214EF5" w:rsidP="003F6223">
      <w:pPr>
        <w:pStyle w:val="Nagwek1"/>
        <w:numPr>
          <w:ilvl w:val="0"/>
          <w:numId w:val="0"/>
        </w:numPr>
        <w:spacing w:line="360" w:lineRule="auto"/>
        <w:ind w:left="574"/>
        <w:jc w:val="both"/>
        <w:rPr>
          <w:noProof/>
          <w:lang w:val="pl-PL"/>
        </w:rPr>
      </w:pPr>
      <w:r w:rsidRPr="003F6223">
        <w:rPr>
          <w:noProof/>
          <w:sz w:val="24"/>
          <w:szCs w:val="24"/>
        </w:rPr>
        <w:fldChar w:fldCharType="end"/>
      </w:r>
      <w:bookmarkStart w:id="258" w:name="_Toc489945350"/>
      <w:r>
        <w:rPr>
          <w:noProof/>
        </w:rPr>
        <w:t>Spis tabel</w:t>
      </w:r>
      <w:bookmarkEnd w:id="258"/>
    </w:p>
    <w:p w:rsidR="003F6223" w:rsidRPr="003F6223" w:rsidRDefault="00214EF5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r w:rsidRPr="00363DD5">
        <w:rPr>
          <w:sz w:val="24"/>
          <w:szCs w:val="24"/>
          <w:lang w:eastAsia="x-none"/>
        </w:rPr>
        <w:fldChar w:fldCharType="begin"/>
      </w:r>
      <w:r w:rsidRPr="00363DD5">
        <w:rPr>
          <w:sz w:val="24"/>
          <w:szCs w:val="24"/>
          <w:lang w:eastAsia="x-none"/>
        </w:rPr>
        <w:instrText xml:space="preserve"> TOC \h \z \c "Tabela" </w:instrText>
      </w:r>
      <w:r w:rsidRPr="00363DD5">
        <w:rPr>
          <w:sz w:val="24"/>
          <w:szCs w:val="24"/>
          <w:lang w:eastAsia="x-none"/>
        </w:rPr>
        <w:fldChar w:fldCharType="separate"/>
      </w:r>
      <w:hyperlink w:anchor="_Toc489945237" w:history="1">
        <w:r w:rsidR="003F6223" w:rsidRPr="003F6223">
          <w:rPr>
            <w:rStyle w:val="Hipercze"/>
            <w:noProof/>
            <w:sz w:val="24"/>
          </w:rPr>
          <w:t>Tabela 1. Podmioty gospodarki narodowej zarejestrowane w rejestrze REGON wg sekcji PKD</w:t>
        </w:r>
        <w:r w:rsidR="003F6223" w:rsidRPr="003F6223">
          <w:rPr>
            <w:noProof/>
            <w:webHidden/>
            <w:sz w:val="24"/>
          </w:rPr>
          <w:tab/>
        </w:r>
        <w:r w:rsidR="003F6223" w:rsidRPr="003F6223">
          <w:rPr>
            <w:noProof/>
            <w:webHidden/>
            <w:sz w:val="24"/>
          </w:rPr>
          <w:fldChar w:fldCharType="begin"/>
        </w:r>
        <w:r w:rsidR="003F6223" w:rsidRPr="003F6223">
          <w:rPr>
            <w:noProof/>
            <w:webHidden/>
            <w:sz w:val="24"/>
          </w:rPr>
          <w:instrText xml:space="preserve"> PAGEREF _Toc489945237 \h </w:instrText>
        </w:r>
        <w:r w:rsidR="003F6223" w:rsidRPr="003F6223">
          <w:rPr>
            <w:noProof/>
            <w:webHidden/>
            <w:sz w:val="24"/>
          </w:rPr>
        </w:r>
        <w:r w:rsidR="003F6223"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18</w:t>
        </w:r>
        <w:r w:rsidR="003F6223"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38" w:history="1">
        <w:r w:rsidRPr="003F6223">
          <w:rPr>
            <w:rStyle w:val="Hipercze"/>
            <w:noProof/>
            <w:sz w:val="24"/>
          </w:rPr>
          <w:t>Tabela 2. Klasyfikacja strefy z uwzględnieniem kryteriów określonych w celu ochrony zdrowia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_Toc489945238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21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39" w:history="1">
        <w:r w:rsidRPr="003F6223">
          <w:rPr>
            <w:rStyle w:val="Hipercze"/>
            <w:noProof/>
            <w:sz w:val="24"/>
          </w:rPr>
          <w:t>Tabela 3.Natężenie ruchu na odcinkach dróg poddanych analizie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_Toc489945239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24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0" w:history="1">
        <w:r w:rsidRPr="003F6223">
          <w:rPr>
            <w:rStyle w:val="Hipercze"/>
            <w:noProof/>
            <w:sz w:val="24"/>
          </w:rPr>
          <w:t>Tabela 4. Liczba osób i budynków mieszkalnych narażonych na hałas komunikacyjny  w Gminie Mrągowo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_Toc489945240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24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1" w:history="1">
        <w:r w:rsidRPr="003F6223">
          <w:rPr>
            <w:rStyle w:val="Hipercze"/>
            <w:noProof/>
            <w:sz w:val="24"/>
          </w:rPr>
          <w:t>Tabela 5. Dopuszczalne normy hałasu w środowisku wyrażone L</w:t>
        </w:r>
        <w:r w:rsidRPr="003F6223">
          <w:rPr>
            <w:rStyle w:val="Hipercze"/>
            <w:noProof/>
            <w:sz w:val="24"/>
            <w:vertAlign w:val="subscript"/>
          </w:rPr>
          <w:t xml:space="preserve">DWN </w:t>
        </w:r>
        <w:r w:rsidRPr="003F6223">
          <w:rPr>
            <w:rStyle w:val="Hipercze"/>
            <w:noProof/>
            <w:sz w:val="24"/>
          </w:rPr>
          <w:t xml:space="preserve">i </w:t>
        </w:r>
        <w:r w:rsidRPr="003F6223">
          <w:rPr>
            <w:rStyle w:val="Hipercze"/>
            <w:noProof/>
            <w:sz w:val="24"/>
            <w:vertAlign w:val="subscript"/>
          </w:rPr>
          <w:t xml:space="preserve"> </w:t>
        </w:r>
        <w:r w:rsidRPr="003F6223">
          <w:rPr>
            <w:rStyle w:val="Hipercze"/>
            <w:noProof/>
            <w:sz w:val="24"/>
          </w:rPr>
          <w:t>L</w:t>
        </w:r>
        <w:r w:rsidRPr="003F6223">
          <w:rPr>
            <w:rStyle w:val="Hipercze"/>
            <w:noProof/>
            <w:sz w:val="24"/>
            <w:vertAlign w:val="subscript"/>
          </w:rPr>
          <w:t>N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_Toc489945241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25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2" w:history="1">
        <w:r w:rsidRPr="003F6223">
          <w:rPr>
            <w:rStyle w:val="Hipercze"/>
            <w:noProof/>
            <w:sz w:val="24"/>
          </w:rPr>
          <w:t>Tabela 6. Wyniki ocen Jednolitych Części Wód Powierzchniowych (JCWP). Monitoring rzek w latach 2010-2014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_Toc489945242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30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3" w:history="1">
        <w:r w:rsidRPr="003F6223">
          <w:rPr>
            <w:rStyle w:val="Hipercze"/>
            <w:noProof/>
            <w:sz w:val="24"/>
          </w:rPr>
          <w:t>Tabela 7. Sieć wodociągowa i kanalizacyjna na terenie Gminy Mrągowo i powiatu mrągowskiego w 2015 roku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_Toc489945243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34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4" w:history="1">
        <w:r w:rsidRPr="003F6223">
          <w:rPr>
            <w:rStyle w:val="Hipercze"/>
            <w:noProof/>
            <w:sz w:val="24"/>
          </w:rPr>
          <w:t>Tabela 8. Gospodarka ściekowa poza oczyszczalnią w Gminie Mrągowo w latach 2013-2015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_Toc489945244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34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5" w:history="1">
        <w:r w:rsidRPr="003F6223">
          <w:rPr>
            <w:rStyle w:val="Hipercze"/>
            <w:noProof/>
            <w:sz w:val="24"/>
          </w:rPr>
          <w:t>Tabela 9. Złoża kopalin w Gminie Mrągowo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_Toc489945245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37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6" w:history="1">
        <w:r w:rsidRPr="003F6223">
          <w:rPr>
            <w:rStyle w:val="Hipercze"/>
            <w:noProof/>
            <w:sz w:val="24"/>
          </w:rPr>
          <w:t>Tabela 9. Powierzchnia obszarowych form ochrony przyrody w Gminie Mrągowo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_Toc489945246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42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7" w:history="1">
        <w:r w:rsidRPr="003F6223">
          <w:rPr>
            <w:rStyle w:val="Hipercze"/>
            <w:noProof/>
            <w:sz w:val="24"/>
          </w:rPr>
          <w:t>Tabela 11. Powiązania obszarów interwencji z zagadnieniami horyzontalnymi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_Toc489945247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51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8" w:history="1">
        <w:r w:rsidRPr="003F6223">
          <w:rPr>
            <w:rStyle w:val="Hipercze"/>
            <w:noProof/>
            <w:sz w:val="24"/>
          </w:rPr>
          <w:t>Tabela 12. Zmiana wartości wskaźników monitorowania ujętych w POŚ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_Toc489945248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52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49" w:history="1">
        <w:r w:rsidRPr="003F6223">
          <w:rPr>
            <w:rStyle w:val="Hipercze"/>
            <w:noProof/>
            <w:sz w:val="24"/>
          </w:rPr>
          <w:t>Tabela 13 Cele, kierunki interwencji oraz zadania Gminy Mrągowo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_Toc489945249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55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50" w:history="1">
        <w:r w:rsidRPr="003F6223">
          <w:rPr>
            <w:rStyle w:val="Hipercze"/>
            <w:noProof/>
            <w:sz w:val="24"/>
          </w:rPr>
          <w:t>Tabela 14. Wskaźniki realizacji programu w odniesieniu do obszarów interwencji i celów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_Toc489945250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56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3F6223" w:rsidRPr="003F6223" w:rsidRDefault="003F6223" w:rsidP="003F6223">
      <w:pPr>
        <w:pStyle w:val="Spisilustracji"/>
        <w:tabs>
          <w:tab w:val="right" w:leader="dot" w:pos="9060"/>
        </w:tabs>
        <w:spacing w:line="360" w:lineRule="auto"/>
        <w:rPr>
          <w:rFonts w:eastAsiaTheme="minorEastAsia"/>
          <w:noProof/>
          <w:sz w:val="24"/>
          <w:lang w:eastAsia="pl-PL"/>
        </w:rPr>
      </w:pPr>
      <w:hyperlink w:anchor="_Toc489945251" w:history="1">
        <w:r w:rsidRPr="003F6223">
          <w:rPr>
            <w:rStyle w:val="Hipercze"/>
            <w:noProof/>
            <w:sz w:val="24"/>
          </w:rPr>
          <w:t>Tabela 15 Harmonogram zadań wraz z ich finansowaniem</w:t>
        </w:r>
        <w:r w:rsidRPr="003F6223">
          <w:rPr>
            <w:noProof/>
            <w:webHidden/>
            <w:sz w:val="24"/>
          </w:rPr>
          <w:tab/>
        </w:r>
        <w:r w:rsidRPr="003F6223">
          <w:rPr>
            <w:noProof/>
            <w:webHidden/>
            <w:sz w:val="24"/>
          </w:rPr>
          <w:fldChar w:fldCharType="begin"/>
        </w:r>
        <w:r w:rsidRPr="003F6223">
          <w:rPr>
            <w:noProof/>
            <w:webHidden/>
            <w:sz w:val="24"/>
          </w:rPr>
          <w:instrText xml:space="preserve"> PAGEREF _Toc489945251 \h </w:instrText>
        </w:r>
        <w:r w:rsidRPr="003F6223">
          <w:rPr>
            <w:noProof/>
            <w:webHidden/>
            <w:sz w:val="24"/>
          </w:rPr>
        </w:r>
        <w:r w:rsidRPr="003F6223">
          <w:rPr>
            <w:noProof/>
            <w:webHidden/>
            <w:sz w:val="24"/>
          </w:rPr>
          <w:fldChar w:fldCharType="separate"/>
        </w:r>
        <w:r w:rsidR="00437292">
          <w:rPr>
            <w:noProof/>
            <w:webHidden/>
            <w:sz w:val="24"/>
          </w:rPr>
          <w:t>57</w:t>
        </w:r>
        <w:r w:rsidRPr="003F6223">
          <w:rPr>
            <w:noProof/>
            <w:webHidden/>
            <w:sz w:val="24"/>
          </w:rPr>
          <w:fldChar w:fldCharType="end"/>
        </w:r>
      </w:hyperlink>
    </w:p>
    <w:p w:rsidR="00214EF5" w:rsidRDefault="00214EF5" w:rsidP="003F6223">
      <w:pPr>
        <w:pStyle w:val="Nagwek1"/>
        <w:numPr>
          <w:ilvl w:val="0"/>
          <w:numId w:val="0"/>
        </w:numPr>
        <w:spacing w:line="360" w:lineRule="auto"/>
        <w:ind w:left="574"/>
        <w:jc w:val="both"/>
      </w:pPr>
      <w:r w:rsidRPr="00363DD5">
        <w:rPr>
          <w:sz w:val="24"/>
          <w:szCs w:val="24"/>
        </w:rPr>
        <w:fldChar w:fldCharType="end"/>
      </w:r>
      <w:bookmarkStart w:id="259" w:name="_Toc489945351"/>
      <w:r>
        <w:t>Spis wykresów</w:t>
      </w:r>
      <w:bookmarkEnd w:id="259"/>
    </w:p>
    <w:p w:rsidR="00214EF5" w:rsidRPr="00363DD5" w:rsidRDefault="00214EF5" w:rsidP="00363DD5">
      <w:pPr>
        <w:pStyle w:val="Spisilustracji"/>
        <w:tabs>
          <w:tab w:val="right" w:leader="dot" w:pos="9060"/>
        </w:tabs>
        <w:spacing w:line="360" w:lineRule="auto"/>
        <w:jc w:val="both"/>
        <w:rPr>
          <w:rFonts w:eastAsiaTheme="minorEastAsia"/>
          <w:noProof/>
          <w:sz w:val="24"/>
          <w:szCs w:val="24"/>
          <w:lang w:eastAsia="pl-PL"/>
        </w:rPr>
      </w:pPr>
      <w:r w:rsidRPr="00363DD5">
        <w:rPr>
          <w:sz w:val="24"/>
          <w:szCs w:val="24"/>
          <w:lang w:eastAsia="x-none"/>
        </w:rPr>
        <w:fldChar w:fldCharType="begin"/>
      </w:r>
      <w:r w:rsidRPr="00363DD5">
        <w:rPr>
          <w:sz w:val="24"/>
          <w:szCs w:val="24"/>
          <w:lang w:eastAsia="x-none"/>
        </w:rPr>
        <w:instrText xml:space="preserve"> TOC \h \z \c "Wykres" </w:instrText>
      </w:r>
      <w:r w:rsidRPr="00363DD5">
        <w:rPr>
          <w:sz w:val="24"/>
          <w:szCs w:val="24"/>
          <w:lang w:eastAsia="x-none"/>
        </w:rPr>
        <w:fldChar w:fldCharType="separate"/>
      </w:r>
      <w:hyperlink w:anchor="_Toc481757767" w:history="1">
        <w:r w:rsidRPr="00363DD5">
          <w:rPr>
            <w:rStyle w:val="Hipercze"/>
            <w:noProof/>
            <w:sz w:val="24"/>
            <w:szCs w:val="24"/>
          </w:rPr>
          <w:t>Wykres 1. Struktura wieku mieszkańców w Gminie Mrągowo w 2015 roku</w:t>
        </w:r>
        <w:r w:rsidRPr="00363DD5">
          <w:rPr>
            <w:noProof/>
            <w:webHidden/>
            <w:sz w:val="24"/>
            <w:szCs w:val="24"/>
          </w:rPr>
          <w:tab/>
        </w:r>
        <w:r w:rsidRPr="00363DD5">
          <w:rPr>
            <w:noProof/>
            <w:webHidden/>
            <w:sz w:val="24"/>
            <w:szCs w:val="24"/>
          </w:rPr>
          <w:fldChar w:fldCharType="begin"/>
        </w:r>
        <w:r w:rsidRPr="00363DD5">
          <w:rPr>
            <w:noProof/>
            <w:webHidden/>
            <w:sz w:val="24"/>
            <w:szCs w:val="24"/>
          </w:rPr>
          <w:instrText xml:space="preserve"> PAGEREF _Toc481757767 \h </w:instrText>
        </w:r>
        <w:r w:rsidRPr="00363DD5">
          <w:rPr>
            <w:noProof/>
            <w:webHidden/>
            <w:sz w:val="24"/>
            <w:szCs w:val="24"/>
          </w:rPr>
        </w:r>
        <w:r w:rsidRPr="00363DD5">
          <w:rPr>
            <w:noProof/>
            <w:webHidden/>
            <w:sz w:val="24"/>
            <w:szCs w:val="24"/>
          </w:rPr>
          <w:fldChar w:fldCharType="separate"/>
        </w:r>
        <w:r w:rsidR="00437292">
          <w:rPr>
            <w:noProof/>
            <w:webHidden/>
            <w:sz w:val="24"/>
            <w:szCs w:val="24"/>
          </w:rPr>
          <w:t>13</w:t>
        </w:r>
        <w:r w:rsidRPr="00363DD5">
          <w:rPr>
            <w:noProof/>
            <w:webHidden/>
            <w:sz w:val="24"/>
            <w:szCs w:val="24"/>
          </w:rPr>
          <w:fldChar w:fldCharType="end"/>
        </w:r>
      </w:hyperlink>
    </w:p>
    <w:p w:rsidR="00214EF5" w:rsidRPr="00363DD5" w:rsidRDefault="00214EF5" w:rsidP="00363DD5">
      <w:pPr>
        <w:spacing w:line="360" w:lineRule="auto"/>
        <w:jc w:val="both"/>
        <w:rPr>
          <w:sz w:val="24"/>
          <w:szCs w:val="24"/>
          <w:lang w:eastAsia="x-none"/>
        </w:rPr>
      </w:pPr>
      <w:r w:rsidRPr="00363DD5">
        <w:rPr>
          <w:sz w:val="24"/>
          <w:szCs w:val="24"/>
          <w:lang w:eastAsia="x-none"/>
        </w:rPr>
        <w:fldChar w:fldCharType="end"/>
      </w:r>
    </w:p>
    <w:p w:rsidR="00214EF5" w:rsidRPr="004F1D2D" w:rsidRDefault="00214EF5" w:rsidP="008E5C6E">
      <w:pPr>
        <w:pStyle w:val="Akapit"/>
        <w:rPr>
          <w:noProof/>
        </w:rPr>
      </w:pPr>
    </w:p>
    <w:sectPr w:rsidR="00214EF5" w:rsidRPr="004F1D2D" w:rsidSect="00EF7BD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E57" w:rsidRDefault="00380E57" w:rsidP="00344901">
      <w:pPr>
        <w:spacing w:after="0" w:line="240" w:lineRule="auto"/>
      </w:pPr>
      <w:r>
        <w:separator/>
      </w:r>
    </w:p>
  </w:endnote>
  <w:endnote w:type="continuationSeparator" w:id="0">
    <w:p w:rsidR="00380E57" w:rsidRDefault="00380E57" w:rsidP="0034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85" w:rsidRDefault="002B7F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708470"/>
      <w:docPartObj>
        <w:docPartGallery w:val="Page Numbers (Bottom of Page)"/>
        <w:docPartUnique/>
      </w:docPartObj>
    </w:sdtPr>
    <w:sdtContent>
      <w:p w:rsidR="002B7F85" w:rsidRDefault="002B7F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AFC">
          <w:rPr>
            <w:noProof/>
          </w:rPr>
          <w:t>24</w:t>
        </w:r>
        <w:r>
          <w:fldChar w:fldCharType="end"/>
        </w:r>
      </w:p>
    </w:sdtContent>
  </w:sdt>
  <w:p w:rsidR="002B7F85" w:rsidRDefault="002B7F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85" w:rsidRDefault="002B7F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E57" w:rsidRDefault="00380E57" w:rsidP="00344901">
      <w:pPr>
        <w:spacing w:after="0" w:line="240" w:lineRule="auto"/>
      </w:pPr>
      <w:r>
        <w:separator/>
      </w:r>
    </w:p>
  </w:footnote>
  <w:footnote w:type="continuationSeparator" w:id="0">
    <w:p w:rsidR="00380E57" w:rsidRDefault="00380E57" w:rsidP="00344901">
      <w:pPr>
        <w:spacing w:after="0" w:line="240" w:lineRule="auto"/>
      </w:pPr>
      <w:r>
        <w:continuationSeparator/>
      </w:r>
    </w:p>
  </w:footnote>
  <w:footnote w:id="1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Bank Danych Lokalnych, GUS 2015</w:t>
      </w:r>
    </w:p>
  </w:footnote>
  <w:footnote w:id="2">
    <w:p w:rsidR="002B7F85" w:rsidRPr="005A17EB" w:rsidRDefault="002B7F85" w:rsidP="009C3400">
      <w:pPr>
        <w:pStyle w:val="Tekstprzypisudolnego"/>
      </w:pPr>
      <w:r>
        <w:rPr>
          <w:rStyle w:val="Odwoanieprzypisudolnego"/>
        </w:rPr>
        <w:footnoteRef/>
      </w:r>
      <w:r>
        <w:t xml:space="preserve"> Bank Danych Lokalnych GUS (dane za rok 2016) </w:t>
      </w:r>
    </w:p>
  </w:footnote>
  <w:footnote w:id="3">
    <w:p w:rsidR="002B7F85" w:rsidRPr="005A17EB" w:rsidRDefault="002B7F85" w:rsidP="009C3400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4">
    <w:p w:rsidR="002B7F85" w:rsidRPr="005A17EB" w:rsidRDefault="002B7F85" w:rsidP="009C3400">
      <w:pPr>
        <w:pStyle w:val="Tekstprzypisudolnego"/>
      </w:pPr>
      <w:r>
        <w:rPr>
          <w:rStyle w:val="Odwoanieprzypisudolnego"/>
        </w:rPr>
        <w:footnoteRef/>
      </w:r>
      <w:r>
        <w:t xml:space="preserve"> Ibidem</w:t>
      </w:r>
    </w:p>
  </w:footnote>
  <w:footnote w:id="5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Program Ochrony Środowiska dla Gminy Mrągowo na lata 2014-2017</w:t>
      </w:r>
    </w:p>
  </w:footnote>
  <w:footnote w:id="6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01AD">
        <w:t>www.it.mragowo.pl</w:t>
      </w:r>
      <w:r>
        <w:t xml:space="preserve"> (dostęp z dnia 25.04.2017)</w:t>
      </w:r>
    </w:p>
  </w:footnote>
  <w:footnote w:id="7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Program Ochrony Środowiska dla Gminy Mrągowo na lata 2014-2017</w:t>
      </w:r>
    </w:p>
  </w:footnote>
  <w:footnote w:id="8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714E">
        <w:rPr>
          <w:bCs/>
        </w:rPr>
        <w:t xml:space="preserve">Strategia rozwoju społeczno-gospodarczego </w:t>
      </w:r>
      <w:r>
        <w:rPr>
          <w:bCs/>
        </w:rPr>
        <w:t>G</w:t>
      </w:r>
      <w:r w:rsidRPr="0049714E">
        <w:rPr>
          <w:bCs/>
        </w:rPr>
        <w:t>miny Mrągowo do 2025 r. -</w:t>
      </w:r>
    </w:p>
  </w:footnote>
  <w:footnote w:id="9">
    <w:p w:rsidR="002B7F85" w:rsidRDefault="002B7F85" w:rsidP="00793D7F">
      <w:pPr>
        <w:pStyle w:val="Tekstprzypisudolnego"/>
      </w:pPr>
      <w:r>
        <w:rPr>
          <w:rStyle w:val="Odwoanieprzypisudolnego"/>
        </w:rPr>
        <w:footnoteRef/>
      </w:r>
      <w:r>
        <w:t xml:space="preserve"> Bank Danych Lokalnych GUS dane za rok 2015</w:t>
      </w:r>
    </w:p>
  </w:footnote>
  <w:footnote w:id="10">
    <w:p w:rsidR="002B7F85" w:rsidRDefault="002B7F85" w:rsidP="00E608B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wg danych Urzędu Gminy Mrągowo </w:t>
      </w:r>
      <w:r w:rsidRPr="001F7028">
        <w:t xml:space="preserve">liczba gospodarstw domowych korzystających ze zbiorników bezodpływowych </w:t>
      </w:r>
      <w:r>
        <w:t>w 2016 r. wynosiła</w:t>
      </w:r>
      <w:r w:rsidRPr="001F7028">
        <w:t xml:space="preserve"> 750</w:t>
      </w:r>
    </w:p>
  </w:footnote>
  <w:footnote w:id="11">
    <w:p w:rsidR="002B7F85" w:rsidRDefault="002B7F85" w:rsidP="00E608B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wg danych Urzędu Gminy Mrągowo </w:t>
      </w:r>
      <w:r w:rsidRPr="001F7028">
        <w:t xml:space="preserve">liczba gospodarstw posiadających przydomowe oczyszczalne ścieków </w:t>
      </w:r>
      <w:r>
        <w:t xml:space="preserve">w 2016 r. wynosiła </w:t>
      </w:r>
      <w:r w:rsidRPr="001F7028">
        <w:t>180</w:t>
      </w:r>
    </w:p>
  </w:footnote>
  <w:footnote w:id="12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noProof/>
        </w:rPr>
        <w:t>Analiza stanu gospodarki odpadami komunalnymi na terenie Gminy Mrągowo za 2016 r</w:t>
      </w:r>
    </w:p>
  </w:footnote>
  <w:footnote w:id="13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noProof/>
        </w:rPr>
        <w:t>Analiza stanu gospodarki odpadami komunalnymi na terenie Gminy Mrągowo za 2016 r</w:t>
      </w:r>
    </w:p>
  </w:footnote>
  <w:footnote w:id="14">
    <w:p w:rsidR="002B7F85" w:rsidRDefault="002B7F85">
      <w:pPr>
        <w:pStyle w:val="Tekstprzypisudolnego"/>
      </w:pPr>
      <w:r>
        <w:rPr>
          <w:rStyle w:val="Odwoanieprzypisudolnego"/>
        </w:rPr>
        <w:footnoteRef/>
      </w:r>
      <w:r>
        <w:t xml:space="preserve"> www.</w:t>
      </w:r>
      <w:r w:rsidRPr="00C06820">
        <w:t>archiwalnybip.warmia.mazury.pl</w:t>
      </w:r>
    </w:p>
  </w:footnote>
  <w:footnote w:id="15">
    <w:p w:rsidR="002B7F85" w:rsidRDefault="002B7F85" w:rsidP="00FC287D">
      <w:pPr>
        <w:pStyle w:val="Tekstprzypisudolnego"/>
      </w:pPr>
      <w:r>
        <w:rPr>
          <w:rStyle w:val="Odwoanieprzypisudolnego"/>
        </w:rPr>
        <w:footnoteRef/>
      </w:r>
      <w:r>
        <w:t xml:space="preserve"> www.</w:t>
      </w:r>
      <w:r w:rsidRPr="00942746">
        <w:t xml:space="preserve"> crfop.gdos.gov.pl</w:t>
      </w:r>
    </w:p>
  </w:footnote>
  <w:footnote w:id="16">
    <w:p w:rsidR="002B7F85" w:rsidRDefault="002B7F85" w:rsidP="00FC28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5C6E">
        <w:t>www.crfop.gdos.gov.pl</w:t>
      </w:r>
      <w:r>
        <w:t xml:space="preserve"> (dostęp z dnia 05.05.2017)</w:t>
      </w:r>
    </w:p>
  </w:footnote>
  <w:footnote w:id="17">
    <w:p w:rsidR="002B7F85" w:rsidRDefault="002B7F85" w:rsidP="00FC28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5C6E">
        <w:t>www.crfop.gdos.gov.pl</w:t>
      </w:r>
      <w:r>
        <w:t xml:space="preserve"> (dostęp z dnia 05.05.2017)</w:t>
      </w:r>
    </w:p>
  </w:footnote>
  <w:footnote w:id="18">
    <w:p w:rsidR="002B7F85" w:rsidRDefault="002B7F85" w:rsidP="00E608B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wg danych Urzędu Gminy Mrągowo </w:t>
      </w:r>
      <w:r w:rsidRPr="001F7028">
        <w:t xml:space="preserve">liczba gospodarstw domowych korzystających ze zbiorników bezodpływowych </w:t>
      </w:r>
      <w:r>
        <w:t>w 2016 r. wynosiła</w:t>
      </w:r>
      <w:r w:rsidRPr="001F7028">
        <w:t xml:space="preserve"> 750</w:t>
      </w:r>
    </w:p>
  </w:footnote>
  <w:footnote w:id="19">
    <w:p w:rsidR="002B7F85" w:rsidRDefault="002B7F85" w:rsidP="00E608B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wg danych Urzędu Gminy Mrągowo </w:t>
      </w:r>
      <w:r w:rsidRPr="001F7028">
        <w:t xml:space="preserve">liczba gospodarstw posiadających przydomowe oczyszczalne ścieków </w:t>
      </w:r>
      <w:r>
        <w:t xml:space="preserve">w 2016 r. wynosiła </w:t>
      </w:r>
      <w:r w:rsidRPr="001F7028">
        <w:t>180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85" w:rsidRDefault="002B7F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188" w:type="pct"/>
      <w:jc w:val="center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327"/>
      <w:gridCol w:w="464"/>
    </w:tblGrid>
    <w:tr w:rsidR="002B7F85" w:rsidRPr="0076772A" w:rsidTr="00642082">
      <w:trPr>
        <w:trHeight w:val="923"/>
        <w:jc w:val="center"/>
      </w:trPr>
      <w:tc>
        <w:tcPr>
          <w:tcW w:w="7327" w:type="dxa"/>
          <w:tcBorders>
            <w:right w:val="nil"/>
          </w:tcBorders>
          <w:vAlign w:val="center"/>
        </w:tcPr>
        <w:p w:rsidR="002B7F85" w:rsidRPr="009E4AB9" w:rsidRDefault="002B7F85" w:rsidP="00642082">
          <w:pPr>
            <w:pStyle w:val="Nagwek"/>
            <w:spacing w:before="120"/>
            <w:jc w:val="center"/>
            <w:rPr>
              <w:bCs/>
            </w:rPr>
          </w:pPr>
          <w:r w:rsidRPr="009E4AB9">
            <w:rPr>
              <w:bCs/>
            </w:rPr>
            <w:t xml:space="preserve">Program Ochrony Środowiska dla </w:t>
          </w:r>
          <w:r>
            <w:rPr>
              <w:bCs/>
            </w:rPr>
            <w:t>Gminy Mrągowo do roku 2020</w:t>
          </w:r>
        </w:p>
      </w:tc>
      <w:tc>
        <w:tcPr>
          <w:tcW w:w="464" w:type="dxa"/>
          <w:tcBorders>
            <w:left w:val="nil"/>
            <w:bottom w:val="single" w:sz="18" w:space="0" w:color="808080"/>
            <w:right w:val="nil"/>
          </w:tcBorders>
          <w:vAlign w:val="center"/>
        </w:tcPr>
        <w:p w:rsidR="002B7F85" w:rsidRPr="003E6B45" w:rsidRDefault="002B7F85" w:rsidP="00C52E33">
          <w:pPr>
            <w:pStyle w:val="Nagwek"/>
            <w:rPr>
              <w:bCs/>
              <w:sz w:val="14"/>
              <w:szCs w:val="40"/>
            </w:rPr>
          </w:pPr>
        </w:p>
      </w:tc>
    </w:tr>
  </w:tbl>
  <w:p w:rsidR="002B7F85" w:rsidRDefault="002B7F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85" w:rsidRDefault="002B7F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21699EC" wp14:editId="781BD796">
          <wp:simplePos x="0" y="0"/>
          <wp:positionH relativeFrom="column">
            <wp:posOffset>170815</wp:posOffset>
          </wp:positionH>
          <wp:positionV relativeFrom="paragraph">
            <wp:posOffset>98425</wp:posOffset>
          </wp:positionV>
          <wp:extent cx="2054225" cy="732790"/>
          <wp:effectExtent l="0" t="0" r="3175" b="0"/>
          <wp:wrapTight wrapText="bothSides">
            <wp:wrapPolygon edited="0">
              <wp:start x="3405" y="0"/>
              <wp:lineTo x="0" y="3931"/>
              <wp:lineTo x="0" y="14600"/>
              <wp:lineTo x="601" y="17969"/>
              <wp:lineTo x="1803" y="20776"/>
              <wp:lineTo x="2003" y="20776"/>
              <wp:lineTo x="5008" y="20776"/>
              <wp:lineTo x="5208" y="20776"/>
              <wp:lineTo x="6610" y="17969"/>
              <wp:lineTo x="21433" y="17407"/>
              <wp:lineTo x="21433" y="5054"/>
              <wp:lineTo x="4607" y="0"/>
              <wp:lineTo x="3405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85" w:rsidRDefault="002B7F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F2A8210" wp14:editId="7CCC814A">
          <wp:simplePos x="0" y="0"/>
          <wp:positionH relativeFrom="column">
            <wp:posOffset>170815</wp:posOffset>
          </wp:positionH>
          <wp:positionV relativeFrom="paragraph">
            <wp:posOffset>98425</wp:posOffset>
          </wp:positionV>
          <wp:extent cx="2054225" cy="732790"/>
          <wp:effectExtent l="0" t="0" r="3175" b="0"/>
          <wp:wrapTight wrapText="bothSides">
            <wp:wrapPolygon edited="0">
              <wp:start x="3405" y="0"/>
              <wp:lineTo x="0" y="3931"/>
              <wp:lineTo x="0" y="14600"/>
              <wp:lineTo x="601" y="17969"/>
              <wp:lineTo x="1803" y="20776"/>
              <wp:lineTo x="2003" y="20776"/>
              <wp:lineTo x="5008" y="20776"/>
              <wp:lineTo x="5208" y="20776"/>
              <wp:lineTo x="6610" y="17969"/>
              <wp:lineTo x="21433" y="17407"/>
              <wp:lineTo x="21433" y="5054"/>
              <wp:lineTo x="4607" y="0"/>
              <wp:lineTo x="3405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SJA-WYBRANA_KOLORY-RGB-poziom-duze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225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1A05DF2"/>
    <w:lvl w:ilvl="0">
      <w:start w:val="1"/>
      <w:numFmt w:val="bullet"/>
      <w:pStyle w:val="Listapunktowana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>
    <w:nsid w:val="015130D3"/>
    <w:multiLevelType w:val="hybridMultilevel"/>
    <w:tmpl w:val="84704E7E"/>
    <w:lvl w:ilvl="0" w:tplc="5BA43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A7643E"/>
    <w:multiLevelType w:val="hybridMultilevel"/>
    <w:tmpl w:val="DBFCDF8A"/>
    <w:lvl w:ilvl="0" w:tplc="5BA431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8B2954"/>
    <w:multiLevelType w:val="hybridMultilevel"/>
    <w:tmpl w:val="77321A30"/>
    <w:lvl w:ilvl="0" w:tplc="5BA4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0771D"/>
    <w:multiLevelType w:val="hybridMultilevel"/>
    <w:tmpl w:val="281E7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390AAA"/>
    <w:multiLevelType w:val="hybridMultilevel"/>
    <w:tmpl w:val="7A14E060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0CAD0C47"/>
    <w:multiLevelType w:val="hybridMultilevel"/>
    <w:tmpl w:val="405ED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757DA0"/>
    <w:multiLevelType w:val="hybridMultilevel"/>
    <w:tmpl w:val="51823E9C"/>
    <w:lvl w:ilvl="0" w:tplc="5BA431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ED00142"/>
    <w:multiLevelType w:val="hybridMultilevel"/>
    <w:tmpl w:val="FC444A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FF7235B"/>
    <w:multiLevelType w:val="hybridMultilevel"/>
    <w:tmpl w:val="28D6226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1D545FD"/>
    <w:multiLevelType w:val="hybridMultilevel"/>
    <w:tmpl w:val="7916B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091844"/>
    <w:multiLevelType w:val="hybridMultilevel"/>
    <w:tmpl w:val="0DA4BB6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110992"/>
    <w:multiLevelType w:val="hybridMultilevel"/>
    <w:tmpl w:val="C2024270"/>
    <w:lvl w:ilvl="0" w:tplc="0415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i w:val="0"/>
        <w:sz w:val="24"/>
        <w:szCs w:val="24"/>
      </w:rPr>
    </w:lvl>
    <w:lvl w:ilvl="1" w:tplc="BB7CF2D2">
      <w:start w:val="1"/>
      <w:numFmt w:val="decimal"/>
      <w:lvlText w:val="%2."/>
      <w:lvlJc w:val="left"/>
      <w:pPr>
        <w:ind w:left="2149" w:hanging="360"/>
      </w:pPr>
      <w:rPr>
        <w:rFonts w:ascii="Calibri" w:hAnsi="Calibri" w:hint="default"/>
        <w:b w:val="0"/>
        <w:i w:val="0"/>
        <w:color w:val="auto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2869" w:hanging="180"/>
      </w:pPr>
      <w:rPr>
        <w:rFonts w:hint="default"/>
      </w:rPr>
    </w:lvl>
    <w:lvl w:ilvl="3" w:tplc="1A3A9936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69A4284"/>
    <w:multiLevelType w:val="hybridMultilevel"/>
    <w:tmpl w:val="1350420C"/>
    <w:lvl w:ilvl="0" w:tplc="5BA43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9836A8"/>
    <w:multiLevelType w:val="hybridMultilevel"/>
    <w:tmpl w:val="5EC40FEA"/>
    <w:lvl w:ilvl="0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5">
    <w:nsid w:val="1999322C"/>
    <w:multiLevelType w:val="multilevel"/>
    <w:tmpl w:val="20FC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6">
    <w:nsid w:val="1BDA3A8D"/>
    <w:multiLevelType w:val="hybridMultilevel"/>
    <w:tmpl w:val="FEDC082A"/>
    <w:lvl w:ilvl="0" w:tplc="1A3A993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BF41841"/>
    <w:multiLevelType w:val="hybridMultilevel"/>
    <w:tmpl w:val="3B0A6DC2"/>
    <w:lvl w:ilvl="0" w:tplc="1A3A993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8">
    <w:nsid w:val="1FE1265D"/>
    <w:multiLevelType w:val="hybridMultilevel"/>
    <w:tmpl w:val="F0E8AA46"/>
    <w:lvl w:ilvl="0" w:tplc="5BA431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2914FC6"/>
    <w:multiLevelType w:val="hybridMultilevel"/>
    <w:tmpl w:val="C54A4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A046E"/>
    <w:multiLevelType w:val="hybridMultilevel"/>
    <w:tmpl w:val="2FC63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DA04E5"/>
    <w:multiLevelType w:val="hybridMultilevel"/>
    <w:tmpl w:val="C6E022F6"/>
    <w:lvl w:ilvl="0" w:tplc="5BA43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5724A01"/>
    <w:multiLevelType w:val="hybridMultilevel"/>
    <w:tmpl w:val="98C654B8"/>
    <w:lvl w:ilvl="0" w:tplc="5BA431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26F96789"/>
    <w:multiLevelType w:val="hybridMultilevel"/>
    <w:tmpl w:val="82464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720264"/>
    <w:multiLevelType w:val="hybridMultilevel"/>
    <w:tmpl w:val="D00046BA"/>
    <w:lvl w:ilvl="0" w:tplc="5BA43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8D64D2E"/>
    <w:multiLevelType w:val="hybridMultilevel"/>
    <w:tmpl w:val="57B65E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BB616CF"/>
    <w:multiLevelType w:val="hybridMultilevel"/>
    <w:tmpl w:val="71D2FF1C"/>
    <w:lvl w:ilvl="0" w:tplc="81E82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2E0F41"/>
    <w:multiLevelType w:val="hybridMultilevel"/>
    <w:tmpl w:val="BF56D25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FBD353C"/>
    <w:multiLevelType w:val="hybridMultilevel"/>
    <w:tmpl w:val="E06E6840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>
    <w:nsid w:val="30B24E89"/>
    <w:multiLevelType w:val="hybridMultilevel"/>
    <w:tmpl w:val="0898142A"/>
    <w:lvl w:ilvl="0" w:tplc="0415000F">
      <w:start w:val="1"/>
      <w:numFmt w:val="decimal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>
    <w:nsid w:val="31A07C6F"/>
    <w:multiLevelType w:val="hybridMultilevel"/>
    <w:tmpl w:val="3626DF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1E31C07"/>
    <w:multiLevelType w:val="hybridMultilevel"/>
    <w:tmpl w:val="C50A962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42E7CE4"/>
    <w:multiLevelType w:val="hybridMultilevel"/>
    <w:tmpl w:val="342AA1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6093E39"/>
    <w:multiLevelType w:val="hybridMultilevel"/>
    <w:tmpl w:val="9C249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12ED9A">
      <w:numFmt w:val="bullet"/>
      <w:lvlText w:val="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045471"/>
    <w:multiLevelType w:val="hybridMultilevel"/>
    <w:tmpl w:val="D77E852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>
    <w:nsid w:val="3B77008D"/>
    <w:multiLevelType w:val="hybridMultilevel"/>
    <w:tmpl w:val="B0A0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DA76651"/>
    <w:multiLevelType w:val="hybridMultilevel"/>
    <w:tmpl w:val="0024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EF3A73"/>
    <w:multiLevelType w:val="hybridMultilevel"/>
    <w:tmpl w:val="C1DA4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E3B1449"/>
    <w:multiLevelType w:val="hybridMultilevel"/>
    <w:tmpl w:val="C44073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07B707E"/>
    <w:multiLevelType w:val="hybridMultilevel"/>
    <w:tmpl w:val="AAB0AB9A"/>
    <w:lvl w:ilvl="0" w:tplc="1A3A9936">
      <w:start w:val="1"/>
      <w:numFmt w:val="bullet"/>
      <w:lvlText w:val=""/>
      <w:lvlJc w:val="left"/>
      <w:pPr>
        <w:ind w:left="3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40">
    <w:nsid w:val="418B32F6"/>
    <w:multiLevelType w:val="hybridMultilevel"/>
    <w:tmpl w:val="9A2AA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2F33450"/>
    <w:multiLevelType w:val="hybridMultilevel"/>
    <w:tmpl w:val="48568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8C22BD"/>
    <w:multiLevelType w:val="hybridMultilevel"/>
    <w:tmpl w:val="C5AAAE56"/>
    <w:lvl w:ilvl="0" w:tplc="5BA431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5C42CA0"/>
    <w:multiLevelType w:val="hybridMultilevel"/>
    <w:tmpl w:val="7DC45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E61740"/>
    <w:multiLevelType w:val="hybridMultilevel"/>
    <w:tmpl w:val="2C5E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35410B"/>
    <w:multiLevelType w:val="hybridMultilevel"/>
    <w:tmpl w:val="A5E82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632509"/>
    <w:multiLevelType w:val="multilevel"/>
    <w:tmpl w:val="138424F0"/>
    <w:lvl w:ilvl="0">
      <w:start w:val="1"/>
      <w:numFmt w:val="decimal"/>
      <w:pStyle w:val="Nagwek1"/>
      <w:lvlText w:val="%1"/>
      <w:lvlJc w:val="left"/>
      <w:pPr>
        <w:ind w:left="574" w:hanging="432"/>
      </w:pPr>
      <w:rPr>
        <w:color w:val="1F497D"/>
        <w:sz w:val="32"/>
        <w:szCs w:val="32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7">
    <w:nsid w:val="49EF1DF0"/>
    <w:multiLevelType w:val="hybridMultilevel"/>
    <w:tmpl w:val="921CE53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4A88021C"/>
    <w:multiLevelType w:val="hybridMultilevel"/>
    <w:tmpl w:val="500A23F0"/>
    <w:lvl w:ilvl="0" w:tplc="1A3A993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>
    <w:nsid w:val="4BD43607"/>
    <w:multiLevelType w:val="hybridMultilevel"/>
    <w:tmpl w:val="F11455AE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0">
    <w:nsid w:val="4F320553"/>
    <w:multiLevelType w:val="hybridMultilevel"/>
    <w:tmpl w:val="E358610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F373005"/>
    <w:multiLevelType w:val="hybridMultilevel"/>
    <w:tmpl w:val="B2F00FC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FDE2E51"/>
    <w:multiLevelType w:val="hybridMultilevel"/>
    <w:tmpl w:val="10E20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09F1B76"/>
    <w:multiLevelType w:val="hybridMultilevel"/>
    <w:tmpl w:val="58F87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805680"/>
    <w:multiLevelType w:val="hybridMultilevel"/>
    <w:tmpl w:val="C27C9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9F6972"/>
    <w:multiLevelType w:val="hybridMultilevel"/>
    <w:tmpl w:val="9866F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29667B"/>
    <w:multiLevelType w:val="hybridMultilevel"/>
    <w:tmpl w:val="ACE2DE3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54F21DA8"/>
    <w:multiLevelType w:val="hybridMultilevel"/>
    <w:tmpl w:val="A4D8A2DA"/>
    <w:lvl w:ilvl="0" w:tplc="DA9AD462">
      <w:start w:val="6"/>
      <w:numFmt w:val="upp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023E6D"/>
    <w:multiLevelType w:val="hybridMultilevel"/>
    <w:tmpl w:val="39364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58DD48">
      <w:numFmt w:val="bullet"/>
      <w:lvlText w:val="·"/>
      <w:lvlJc w:val="left"/>
      <w:pPr>
        <w:ind w:left="1637" w:hanging="360"/>
      </w:pPr>
      <w:rPr>
        <w:rFonts w:ascii="Calibri" w:eastAsiaTheme="minorHAnsi" w:hAnsi="Calibri" w:cs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0876E6"/>
    <w:multiLevelType w:val="hybridMultilevel"/>
    <w:tmpl w:val="3C6C7980"/>
    <w:lvl w:ilvl="0" w:tplc="1A3A993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0">
    <w:nsid w:val="593A41C6"/>
    <w:multiLevelType w:val="hybridMultilevel"/>
    <w:tmpl w:val="2E967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BD546B9"/>
    <w:multiLevelType w:val="hybridMultilevel"/>
    <w:tmpl w:val="69EE2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D2928FD"/>
    <w:multiLevelType w:val="hybridMultilevel"/>
    <w:tmpl w:val="5928B7B8"/>
    <w:lvl w:ilvl="0" w:tplc="5BA43162">
      <w:start w:val="1"/>
      <w:numFmt w:val="bullet"/>
      <w:lvlText w:val=""/>
      <w:lvlJc w:val="left"/>
      <w:pPr>
        <w:ind w:left="23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63">
    <w:nsid w:val="5FC8572F"/>
    <w:multiLevelType w:val="hybridMultilevel"/>
    <w:tmpl w:val="CC0A4894"/>
    <w:lvl w:ilvl="0" w:tplc="5BA43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61A66337"/>
    <w:multiLevelType w:val="multilevel"/>
    <w:tmpl w:val="22243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5">
    <w:nsid w:val="62A47187"/>
    <w:multiLevelType w:val="hybridMultilevel"/>
    <w:tmpl w:val="8CCE3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56D65EC"/>
    <w:multiLevelType w:val="hybridMultilevel"/>
    <w:tmpl w:val="DD269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7822C2C"/>
    <w:multiLevelType w:val="hybridMultilevel"/>
    <w:tmpl w:val="9808DCCA"/>
    <w:lvl w:ilvl="0" w:tplc="5BA431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80304BC"/>
    <w:multiLevelType w:val="hybridMultilevel"/>
    <w:tmpl w:val="BE28B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A79740F"/>
    <w:multiLevelType w:val="hybridMultilevel"/>
    <w:tmpl w:val="301CFB6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>
    <w:nsid w:val="6B380DC8"/>
    <w:multiLevelType w:val="hybridMultilevel"/>
    <w:tmpl w:val="C67E7CC4"/>
    <w:lvl w:ilvl="0" w:tplc="5BA431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1">
    <w:nsid w:val="6C4C5DA9"/>
    <w:multiLevelType w:val="hybridMultilevel"/>
    <w:tmpl w:val="703E9C1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>
    <w:nsid w:val="6E1209B0"/>
    <w:multiLevelType w:val="hybridMultilevel"/>
    <w:tmpl w:val="F13C48D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6E667D62"/>
    <w:multiLevelType w:val="hybridMultilevel"/>
    <w:tmpl w:val="F138BAD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37947D0"/>
    <w:multiLevelType w:val="hybridMultilevel"/>
    <w:tmpl w:val="A0BCE248"/>
    <w:lvl w:ilvl="0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5">
    <w:nsid w:val="74953BA0"/>
    <w:multiLevelType w:val="hybridMultilevel"/>
    <w:tmpl w:val="FE5A667C"/>
    <w:lvl w:ilvl="0" w:tplc="04150017">
      <w:start w:val="1"/>
      <w:numFmt w:val="lowerLetter"/>
      <w:lvlText w:val="%1)"/>
      <w:lvlJc w:val="left"/>
      <w:pPr>
        <w:ind w:left="14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6">
    <w:nsid w:val="77304916"/>
    <w:multiLevelType w:val="hybridMultilevel"/>
    <w:tmpl w:val="2522E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91C05DB"/>
    <w:multiLevelType w:val="hybridMultilevel"/>
    <w:tmpl w:val="87E267B8"/>
    <w:lvl w:ilvl="0" w:tplc="1A3A9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9A74AC8"/>
    <w:multiLevelType w:val="hybridMultilevel"/>
    <w:tmpl w:val="DFE6121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9B15138"/>
    <w:multiLevelType w:val="hybridMultilevel"/>
    <w:tmpl w:val="4DE82B50"/>
    <w:lvl w:ilvl="0" w:tplc="1A3A9936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0">
    <w:nsid w:val="7AE458B1"/>
    <w:multiLevelType w:val="hybridMultilevel"/>
    <w:tmpl w:val="2500E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BF942C8"/>
    <w:multiLevelType w:val="hybridMultilevel"/>
    <w:tmpl w:val="8F727760"/>
    <w:lvl w:ilvl="0" w:tplc="5BA4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E79451E"/>
    <w:multiLevelType w:val="hybridMultilevel"/>
    <w:tmpl w:val="803600D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3">
    <w:nsid w:val="7EFF52C6"/>
    <w:multiLevelType w:val="hybridMultilevel"/>
    <w:tmpl w:val="63C02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6"/>
  </w:num>
  <w:num w:numId="3">
    <w:abstractNumId w:val="46"/>
  </w:num>
  <w:num w:numId="4">
    <w:abstractNumId w:val="46"/>
  </w:num>
  <w:num w:numId="5">
    <w:abstractNumId w:val="46"/>
  </w:num>
  <w:num w:numId="6">
    <w:abstractNumId w:val="46"/>
  </w:num>
  <w:num w:numId="7">
    <w:abstractNumId w:val="46"/>
  </w:num>
  <w:num w:numId="8">
    <w:abstractNumId w:val="46"/>
  </w:num>
  <w:num w:numId="9">
    <w:abstractNumId w:val="46"/>
  </w:num>
  <w:num w:numId="10">
    <w:abstractNumId w:val="46"/>
  </w:num>
  <w:num w:numId="11">
    <w:abstractNumId w:val="26"/>
  </w:num>
  <w:num w:numId="12">
    <w:abstractNumId w:val="0"/>
  </w:num>
  <w:num w:numId="13">
    <w:abstractNumId w:val="43"/>
  </w:num>
  <w:num w:numId="14">
    <w:abstractNumId w:val="12"/>
  </w:num>
  <w:num w:numId="15">
    <w:abstractNumId w:val="71"/>
  </w:num>
  <w:num w:numId="16">
    <w:abstractNumId w:val="59"/>
  </w:num>
  <w:num w:numId="17">
    <w:abstractNumId w:val="34"/>
  </w:num>
  <w:num w:numId="18">
    <w:abstractNumId w:val="79"/>
  </w:num>
  <w:num w:numId="19">
    <w:abstractNumId w:val="17"/>
  </w:num>
  <w:num w:numId="20">
    <w:abstractNumId w:val="39"/>
  </w:num>
  <w:num w:numId="21">
    <w:abstractNumId w:val="14"/>
  </w:num>
  <w:num w:numId="22">
    <w:abstractNumId w:val="55"/>
  </w:num>
  <w:num w:numId="23">
    <w:abstractNumId w:val="31"/>
  </w:num>
  <w:num w:numId="24">
    <w:abstractNumId w:val="75"/>
  </w:num>
  <w:num w:numId="25">
    <w:abstractNumId w:val="57"/>
  </w:num>
  <w:num w:numId="26">
    <w:abstractNumId w:val="48"/>
  </w:num>
  <w:num w:numId="27">
    <w:abstractNumId w:val="74"/>
  </w:num>
  <w:num w:numId="28">
    <w:abstractNumId w:val="2"/>
  </w:num>
  <w:num w:numId="29">
    <w:abstractNumId w:val="69"/>
  </w:num>
  <w:num w:numId="30">
    <w:abstractNumId w:val="64"/>
  </w:num>
  <w:num w:numId="31">
    <w:abstractNumId w:val="49"/>
  </w:num>
  <w:num w:numId="32">
    <w:abstractNumId w:val="77"/>
  </w:num>
  <w:num w:numId="33">
    <w:abstractNumId w:val="58"/>
  </w:num>
  <w:num w:numId="34">
    <w:abstractNumId w:val="62"/>
  </w:num>
  <w:num w:numId="35">
    <w:abstractNumId w:val="42"/>
  </w:num>
  <w:num w:numId="36">
    <w:abstractNumId w:val="18"/>
  </w:num>
  <w:num w:numId="37">
    <w:abstractNumId w:val="67"/>
  </w:num>
  <w:num w:numId="38">
    <w:abstractNumId w:val="3"/>
  </w:num>
  <w:num w:numId="39">
    <w:abstractNumId w:val="13"/>
  </w:num>
  <w:num w:numId="40">
    <w:abstractNumId w:val="38"/>
  </w:num>
  <w:num w:numId="41">
    <w:abstractNumId w:val="52"/>
  </w:num>
  <w:num w:numId="42">
    <w:abstractNumId w:val="50"/>
  </w:num>
  <w:num w:numId="43">
    <w:abstractNumId w:val="24"/>
  </w:num>
  <w:num w:numId="44">
    <w:abstractNumId w:val="25"/>
  </w:num>
  <w:num w:numId="45">
    <w:abstractNumId w:val="9"/>
  </w:num>
  <w:num w:numId="46">
    <w:abstractNumId w:val="56"/>
  </w:num>
  <w:num w:numId="47">
    <w:abstractNumId w:val="32"/>
  </w:num>
  <w:num w:numId="48">
    <w:abstractNumId w:val="47"/>
  </w:num>
  <w:num w:numId="49">
    <w:abstractNumId w:val="51"/>
  </w:num>
  <w:num w:numId="50">
    <w:abstractNumId w:val="30"/>
  </w:num>
  <w:num w:numId="51">
    <w:abstractNumId w:val="35"/>
  </w:num>
  <w:num w:numId="52">
    <w:abstractNumId w:val="8"/>
  </w:num>
  <w:num w:numId="53">
    <w:abstractNumId w:val="28"/>
  </w:num>
  <w:num w:numId="54">
    <w:abstractNumId w:val="33"/>
  </w:num>
  <w:num w:numId="55">
    <w:abstractNumId w:val="37"/>
  </w:num>
  <w:num w:numId="56">
    <w:abstractNumId w:val="36"/>
  </w:num>
  <w:num w:numId="57">
    <w:abstractNumId w:val="4"/>
  </w:num>
  <w:num w:numId="58">
    <w:abstractNumId w:val="10"/>
  </w:num>
  <w:num w:numId="59">
    <w:abstractNumId w:val="60"/>
  </w:num>
  <w:num w:numId="60">
    <w:abstractNumId w:val="11"/>
  </w:num>
  <w:num w:numId="61">
    <w:abstractNumId w:val="40"/>
  </w:num>
  <w:num w:numId="62">
    <w:abstractNumId w:val="53"/>
  </w:num>
  <w:num w:numId="63">
    <w:abstractNumId w:val="76"/>
  </w:num>
  <w:num w:numId="64">
    <w:abstractNumId w:val="68"/>
  </w:num>
  <w:num w:numId="65">
    <w:abstractNumId w:val="66"/>
  </w:num>
  <w:num w:numId="66">
    <w:abstractNumId w:val="41"/>
  </w:num>
  <w:num w:numId="67">
    <w:abstractNumId w:val="6"/>
  </w:num>
  <w:num w:numId="68">
    <w:abstractNumId w:val="65"/>
  </w:num>
  <w:num w:numId="69">
    <w:abstractNumId w:val="23"/>
  </w:num>
  <w:num w:numId="70">
    <w:abstractNumId w:val="19"/>
  </w:num>
  <w:num w:numId="71">
    <w:abstractNumId w:val="80"/>
  </w:num>
  <w:num w:numId="72">
    <w:abstractNumId w:val="7"/>
  </w:num>
  <w:num w:numId="73">
    <w:abstractNumId w:val="83"/>
  </w:num>
  <w:num w:numId="74">
    <w:abstractNumId w:val="45"/>
  </w:num>
  <w:num w:numId="75">
    <w:abstractNumId w:val="61"/>
  </w:num>
  <w:num w:numId="76">
    <w:abstractNumId w:val="44"/>
  </w:num>
  <w:num w:numId="77">
    <w:abstractNumId w:val="54"/>
  </w:num>
  <w:num w:numId="78">
    <w:abstractNumId w:val="16"/>
  </w:num>
  <w:num w:numId="79">
    <w:abstractNumId w:val="81"/>
  </w:num>
  <w:num w:numId="80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72"/>
  </w:num>
  <w:num w:numId="82">
    <w:abstractNumId w:val="1"/>
  </w:num>
  <w:num w:numId="83">
    <w:abstractNumId w:val="78"/>
  </w:num>
  <w:num w:numId="84">
    <w:abstractNumId w:val="5"/>
  </w:num>
  <w:num w:numId="85">
    <w:abstractNumId w:val="63"/>
  </w:num>
  <w:num w:numId="86">
    <w:abstractNumId w:val="21"/>
  </w:num>
  <w:num w:numId="87">
    <w:abstractNumId w:val="29"/>
  </w:num>
  <w:num w:numId="88">
    <w:abstractNumId w:val="22"/>
  </w:num>
  <w:num w:numId="89">
    <w:abstractNumId w:val="70"/>
  </w:num>
  <w:num w:numId="90">
    <w:abstractNumId w:val="20"/>
  </w:num>
  <w:num w:numId="91">
    <w:abstractNumId w:val="82"/>
  </w:num>
  <w:num w:numId="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7"/>
  </w:num>
  <w:num w:numId="94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3A"/>
    <w:rsid w:val="000013B3"/>
    <w:rsid w:val="00004666"/>
    <w:rsid w:val="00005486"/>
    <w:rsid w:val="00005E43"/>
    <w:rsid w:val="0000647E"/>
    <w:rsid w:val="00006735"/>
    <w:rsid w:val="00012CD3"/>
    <w:rsid w:val="00016CB8"/>
    <w:rsid w:val="000172DB"/>
    <w:rsid w:val="00027CCC"/>
    <w:rsid w:val="00034E81"/>
    <w:rsid w:val="00035028"/>
    <w:rsid w:val="00036BE0"/>
    <w:rsid w:val="00046E1C"/>
    <w:rsid w:val="00047B24"/>
    <w:rsid w:val="00050AD3"/>
    <w:rsid w:val="00061F0C"/>
    <w:rsid w:val="0006653C"/>
    <w:rsid w:val="00072533"/>
    <w:rsid w:val="00080C5E"/>
    <w:rsid w:val="00080E07"/>
    <w:rsid w:val="000846EC"/>
    <w:rsid w:val="00084A91"/>
    <w:rsid w:val="00091F2E"/>
    <w:rsid w:val="0009651E"/>
    <w:rsid w:val="000A35DE"/>
    <w:rsid w:val="000A6267"/>
    <w:rsid w:val="000A7E13"/>
    <w:rsid w:val="000B12F7"/>
    <w:rsid w:val="000B27E3"/>
    <w:rsid w:val="000B446F"/>
    <w:rsid w:val="000C4590"/>
    <w:rsid w:val="000C672D"/>
    <w:rsid w:val="000D02B1"/>
    <w:rsid w:val="000D0897"/>
    <w:rsid w:val="000D7553"/>
    <w:rsid w:val="000E18FD"/>
    <w:rsid w:val="000E2778"/>
    <w:rsid w:val="000E3183"/>
    <w:rsid w:val="000E342E"/>
    <w:rsid w:val="000F6A5B"/>
    <w:rsid w:val="00104943"/>
    <w:rsid w:val="001100CC"/>
    <w:rsid w:val="00111B9C"/>
    <w:rsid w:val="00114BA0"/>
    <w:rsid w:val="0012397A"/>
    <w:rsid w:val="00124B56"/>
    <w:rsid w:val="0012509F"/>
    <w:rsid w:val="00126C5E"/>
    <w:rsid w:val="00133490"/>
    <w:rsid w:val="00134117"/>
    <w:rsid w:val="00141432"/>
    <w:rsid w:val="001439BE"/>
    <w:rsid w:val="00144686"/>
    <w:rsid w:val="00145AEE"/>
    <w:rsid w:val="0015191F"/>
    <w:rsid w:val="00152D02"/>
    <w:rsid w:val="0015493A"/>
    <w:rsid w:val="00162983"/>
    <w:rsid w:val="00175312"/>
    <w:rsid w:val="001844BE"/>
    <w:rsid w:val="001857A3"/>
    <w:rsid w:val="00192161"/>
    <w:rsid w:val="00193745"/>
    <w:rsid w:val="001955D7"/>
    <w:rsid w:val="001A04D0"/>
    <w:rsid w:val="001A0F50"/>
    <w:rsid w:val="001A35EF"/>
    <w:rsid w:val="001B11E0"/>
    <w:rsid w:val="001B373E"/>
    <w:rsid w:val="001B4E86"/>
    <w:rsid w:val="001B730A"/>
    <w:rsid w:val="001B73F0"/>
    <w:rsid w:val="001C1FA1"/>
    <w:rsid w:val="001D1AE7"/>
    <w:rsid w:val="001D2C8B"/>
    <w:rsid w:val="001D305F"/>
    <w:rsid w:val="001E03FC"/>
    <w:rsid w:val="001E2A70"/>
    <w:rsid w:val="001E68CB"/>
    <w:rsid w:val="001F7028"/>
    <w:rsid w:val="00200642"/>
    <w:rsid w:val="002061A5"/>
    <w:rsid w:val="0020623B"/>
    <w:rsid w:val="00210A0E"/>
    <w:rsid w:val="00214EF5"/>
    <w:rsid w:val="00216A73"/>
    <w:rsid w:val="0022311C"/>
    <w:rsid w:val="002261A5"/>
    <w:rsid w:val="00226B5F"/>
    <w:rsid w:val="00230455"/>
    <w:rsid w:val="00236922"/>
    <w:rsid w:val="00237D90"/>
    <w:rsid w:val="0024429B"/>
    <w:rsid w:val="00255AE1"/>
    <w:rsid w:val="00256E9D"/>
    <w:rsid w:val="00263393"/>
    <w:rsid w:val="00264410"/>
    <w:rsid w:val="002648BF"/>
    <w:rsid w:val="00264E3A"/>
    <w:rsid w:val="00270CF4"/>
    <w:rsid w:val="00271C9D"/>
    <w:rsid w:val="002725BA"/>
    <w:rsid w:val="00272A06"/>
    <w:rsid w:val="00287FE7"/>
    <w:rsid w:val="00292AA8"/>
    <w:rsid w:val="00292B2F"/>
    <w:rsid w:val="00293068"/>
    <w:rsid w:val="002A3E91"/>
    <w:rsid w:val="002A60D1"/>
    <w:rsid w:val="002B17E2"/>
    <w:rsid w:val="002B3FDD"/>
    <w:rsid w:val="002B7F85"/>
    <w:rsid w:val="002C1FC3"/>
    <w:rsid w:val="002C2CBF"/>
    <w:rsid w:val="002C3B55"/>
    <w:rsid w:val="002C5DAA"/>
    <w:rsid w:val="002C62E9"/>
    <w:rsid w:val="002E2D0E"/>
    <w:rsid w:val="002E304D"/>
    <w:rsid w:val="002E3080"/>
    <w:rsid w:val="002E7E99"/>
    <w:rsid w:val="002F05E6"/>
    <w:rsid w:val="002F3024"/>
    <w:rsid w:val="002F5A98"/>
    <w:rsid w:val="002F704D"/>
    <w:rsid w:val="00301D15"/>
    <w:rsid w:val="00301FDD"/>
    <w:rsid w:val="0030383F"/>
    <w:rsid w:val="00304CFD"/>
    <w:rsid w:val="00312A5B"/>
    <w:rsid w:val="00313BB3"/>
    <w:rsid w:val="0031494A"/>
    <w:rsid w:val="00314F5A"/>
    <w:rsid w:val="00316D88"/>
    <w:rsid w:val="00316F49"/>
    <w:rsid w:val="00317F87"/>
    <w:rsid w:val="00331400"/>
    <w:rsid w:val="00334D59"/>
    <w:rsid w:val="00336272"/>
    <w:rsid w:val="003369AC"/>
    <w:rsid w:val="00340C76"/>
    <w:rsid w:val="00341BAC"/>
    <w:rsid w:val="00343449"/>
    <w:rsid w:val="00343FE1"/>
    <w:rsid w:val="00344901"/>
    <w:rsid w:val="00352233"/>
    <w:rsid w:val="00357FF1"/>
    <w:rsid w:val="0036341C"/>
    <w:rsid w:val="00363DD5"/>
    <w:rsid w:val="00365B47"/>
    <w:rsid w:val="00366773"/>
    <w:rsid w:val="00371AD9"/>
    <w:rsid w:val="00374030"/>
    <w:rsid w:val="0037779E"/>
    <w:rsid w:val="00380E57"/>
    <w:rsid w:val="00383122"/>
    <w:rsid w:val="003854B2"/>
    <w:rsid w:val="0038596E"/>
    <w:rsid w:val="00386832"/>
    <w:rsid w:val="003912FC"/>
    <w:rsid w:val="003B3DF3"/>
    <w:rsid w:val="003B41D4"/>
    <w:rsid w:val="003B5376"/>
    <w:rsid w:val="003C13A7"/>
    <w:rsid w:val="003C2699"/>
    <w:rsid w:val="003D7033"/>
    <w:rsid w:val="003E004F"/>
    <w:rsid w:val="003E10A1"/>
    <w:rsid w:val="003E154E"/>
    <w:rsid w:val="003E252F"/>
    <w:rsid w:val="003E5EB9"/>
    <w:rsid w:val="003F2E86"/>
    <w:rsid w:val="003F4A28"/>
    <w:rsid w:val="003F6223"/>
    <w:rsid w:val="003F6350"/>
    <w:rsid w:val="003F6AEE"/>
    <w:rsid w:val="003F7EB0"/>
    <w:rsid w:val="00402671"/>
    <w:rsid w:val="004064AF"/>
    <w:rsid w:val="00414BF4"/>
    <w:rsid w:val="00415D04"/>
    <w:rsid w:val="00415E34"/>
    <w:rsid w:val="00416758"/>
    <w:rsid w:val="004204E2"/>
    <w:rsid w:val="00421FC3"/>
    <w:rsid w:val="004222CE"/>
    <w:rsid w:val="004242E8"/>
    <w:rsid w:val="0043668A"/>
    <w:rsid w:val="00437292"/>
    <w:rsid w:val="00441043"/>
    <w:rsid w:val="004512DA"/>
    <w:rsid w:val="00451623"/>
    <w:rsid w:val="00451F2D"/>
    <w:rsid w:val="004528CF"/>
    <w:rsid w:val="004544C4"/>
    <w:rsid w:val="00454805"/>
    <w:rsid w:val="00454A63"/>
    <w:rsid w:val="004627E5"/>
    <w:rsid w:val="00463AA5"/>
    <w:rsid w:val="00465FDB"/>
    <w:rsid w:val="00470B37"/>
    <w:rsid w:val="00481CDC"/>
    <w:rsid w:val="00485668"/>
    <w:rsid w:val="004877A1"/>
    <w:rsid w:val="0049714E"/>
    <w:rsid w:val="004977F0"/>
    <w:rsid w:val="004A7149"/>
    <w:rsid w:val="004B4696"/>
    <w:rsid w:val="004C5128"/>
    <w:rsid w:val="004C5EF8"/>
    <w:rsid w:val="004C7F04"/>
    <w:rsid w:val="004D0776"/>
    <w:rsid w:val="004D0F0D"/>
    <w:rsid w:val="004F1D2D"/>
    <w:rsid w:val="004F3409"/>
    <w:rsid w:val="004F3E8B"/>
    <w:rsid w:val="00503946"/>
    <w:rsid w:val="00504A5B"/>
    <w:rsid w:val="00505E70"/>
    <w:rsid w:val="0051233D"/>
    <w:rsid w:val="00513E56"/>
    <w:rsid w:val="00515897"/>
    <w:rsid w:val="00520C52"/>
    <w:rsid w:val="00523FAA"/>
    <w:rsid w:val="005255C8"/>
    <w:rsid w:val="005257EC"/>
    <w:rsid w:val="00525F2A"/>
    <w:rsid w:val="00527529"/>
    <w:rsid w:val="00530978"/>
    <w:rsid w:val="00532E24"/>
    <w:rsid w:val="00540932"/>
    <w:rsid w:val="005431C6"/>
    <w:rsid w:val="00546697"/>
    <w:rsid w:val="00547998"/>
    <w:rsid w:val="00550251"/>
    <w:rsid w:val="0055130A"/>
    <w:rsid w:val="00554223"/>
    <w:rsid w:val="005627E7"/>
    <w:rsid w:val="00565BD3"/>
    <w:rsid w:val="005718A1"/>
    <w:rsid w:val="00582D66"/>
    <w:rsid w:val="00596923"/>
    <w:rsid w:val="005A073B"/>
    <w:rsid w:val="005A15EC"/>
    <w:rsid w:val="005B30F7"/>
    <w:rsid w:val="005B5148"/>
    <w:rsid w:val="005C267A"/>
    <w:rsid w:val="005C3B2C"/>
    <w:rsid w:val="005D1E3C"/>
    <w:rsid w:val="005D28BD"/>
    <w:rsid w:val="005D393F"/>
    <w:rsid w:val="005D6A87"/>
    <w:rsid w:val="005E5628"/>
    <w:rsid w:val="005F4DAB"/>
    <w:rsid w:val="005F7327"/>
    <w:rsid w:val="00604CB1"/>
    <w:rsid w:val="00610024"/>
    <w:rsid w:val="006102CB"/>
    <w:rsid w:val="006103C3"/>
    <w:rsid w:val="0061146D"/>
    <w:rsid w:val="00616833"/>
    <w:rsid w:val="006219B1"/>
    <w:rsid w:val="00625BE4"/>
    <w:rsid w:val="0062655D"/>
    <w:rsid w:val="0063030B"/>
    <w:rsid w:val="00640E49"/>
    <w:rsid w:val="00642082"/>
    <w:rsid w:val="0064229B"/>
    <w:rsid w:val="006460B3"/>
    <w:rsid w:val="006478E4"/>
    <w:rsid w:val="00651F16"/>
    <w:rsid w:val="006529AE"/>
    <w:rsid w:val="0065439D"/>
    <w:rsid w:val="00656E0F"/>
    <w:rsid w:val="00660C0F"/>
    <w:rsid w:val="00662035"/>
    <w:rsid w:val="006667F8"/>
    <w:rsid w:val="0068017F"/>
    <w:rsid w:val="00685821"/>
    <w:rsid w:val="0069087F"/>
    <w:rsid w:val="00691F74"/>
    <w:rsid w:val="0069335E"/>
    <w:rsid w:val="006937B8"/>
    <w:rsid w:val="0069731A"/>
    <w:rsid w:val="00697F9A"/>
    <w:rsid w:val="006A191A"/>
    <w:rsid w:val="006A19C8"/>
    <w:rsid w:val="006A2AFF"/>
    <w:rsid w:val="006A5D8A"/>
    <w:rsid w:val="006A72EF"/>
    <w:rsid w:val="006A76C0"/>
    <w:rsid w:val="006B083D"/>
    <w:rsid w:val="006B7466"/>
    <w:rsid w:val="006D16A9"/>
    <w:rsid w:val="006D1B8D"/>
    <w:rsid w:val="006D2907"/>
    <w:rsid w:val="006D39B9"/>
    <w:rsid w:val="006D6719"/>
    <w:rsid w:val="006E42A3"/>
    <w:rsid w:val="006F08F2"/>
    <w:rsid w:val="006F328E"/>
    <w:rsid w:val="006F3BB6"/>
    <w:rsid w:val="006F3FDB"/>
    <w:rsid w:val="006F5A82"/>
    <w:rsid w:val="006F5CA1"/>
    <w:rsid w:val="006F6165"/>
    <w:rsid w:val="00700CFA"/>
    <w:rsid w:val="007013DF"/>
    <w:rsid w:val="00701725"/>
    <w:rsid w:val="007024CE"/>
    <w:rsid w:val="00707EFE"/>
    <w:rsid w:val="0071579C"/>
    <w:rsid w:val="00716310"/>
    <w:rsid w:val="00720C39"/>
    <w:rsid w:val="00720F6E"/>
    <w:rsid w:val="00721700"/>
    <w:rsid w:val="00722410"/>
    <w:rsid w:val="00723463"/>
    <w:rsid w:val="007268B4"/>
    <w:rsid w:val="00730798"/>
    <w:rsid w:val="00730C5E"/>
    <w:rsid w:val="00732186"/>
    <w:rsid w:val="00737338"/>
    <w:rsid w:val="007401AD"/>
    <w:rsid w:val="007441E2"/>
    <w:rsid w:val="007456F3"/>
    <w:rsid w:val="0075146D"/>
    <w:rsid w:val="00756901"/>
    <w:rsid w:val="00760155"/>
    <w:rsid w:val="00762DE2"/>
    <w:rsid w:val="00780197"/>
    <w:rsid w:val="00784477"/>
    <w:rsid w:val="00792344"/>
    <w:rsid w:val="007931D5"/>
    <w:rsid w:val="00793D7F"/>
    <w:rsid w:val="00795A25"/>
    <w:rsid w:val="007A60D7"/>
    <w:rsid w:val="007A61E7"/>
    <w:rsid w:val="007A7A3F"/>
    <w:rsid w:val="007B184D"/>
    <w:rsid w:val="007B5146"/>
    <w:rsid w:val="007B5B53"/>
    <w:rsid w:val="007B680F"/>
    <w:rsid w:val="007C27A7"/>
    <w:rsid w:val="007D286C"/>
    <w:rsid w:val="007D3C53"/>
    <w:rsid w:val="007E3B19"/>
    <w:rsid w:val="007E407D"/>
    <w:rsid w:val="007E4FF5"/>
    <w:rsid w:val="007E7107"/>
    <w:rsid w:val="007E726C"/>
    <w:rsid w:val="007E7A8D"/>
    <w:rsid w:val="007F100D"/>
    <w:rsid w:val="007F1062"/>
    <w:rsid w:val="007F501A"/>
    <w:rsid w:val="007F53FE"/>
    <w:rsid w:val="00803218"/>
    <w:rsid w:val="00804D8F"/>
    <w:rsid w:val="008108AD"/>
    <w:rsid w:val="00821283"/>
    <w:rsid w:val="00824D0C"/>
    <w:rsid w:val="00830FDD"/>
    <w:rsid w:val="00837CAF"/>
    <w:rsid w:val="00844458"/>
    <w:rsid w:val="00845016"/>
    <w:rsid w:val="008461ED"/>
    <w:rsid w:val="0084633A"/>
    <w:rsid w:val="00850393"/>
    <w:rsid w:val="00854482"/>
    <w:rsid w:val="00860119"/>
    <w:rsid w:val="00861177"/>
    <w:rsid w:val="008618C8"/>
    <w:rsid w:val="00875737"/>
    <w:rsid w:val="00876D9E"/>
    <w:rsid w:val="00876F75"/>
    <w:rsid w:val="0088061B"/>
    <w:rsid w:val="00887A7C"/>
    <w:rsid w:val="008907BB"/>
    <w:rsid w:val="00892210"/>
    <w:rsid w:val="00894752"/>
    <w:rsid w:val="008A41EB"/>
    <w:rsid w:val="008A4479"/>
    <w:rsid w:val="008A50D0"/>
    <w:rsid w:val="008B206D"/>
    <w:rsid w:val="008C508D"/>
    <w:rsid w:val="008D07D4"/>
    <w:rsid w:val="008D6209"/>
    <w:rsid w:val="008E3B47"/>
    <w:rsid w:val="008E3CA9"/>
    <w:rsid w:val="008E5C6E"/>
    <w:rsid w:val="008E7CB8"/>
    <w:rsid w:val="008F14B5"/>
    <w:rsid w:val="008F318E"/>
    <w:rsid w:val="008F6597"/>
    <w:rsid w:val="008F6813"/>
    <w:rsid w:val="00913BE1"/>
    <w:rsid w:val="00914C62"/>
    <w:rsid w:val="009224FA"/>
    <w:rsid w:val="00922739"/>
    <w:rsid w:val="00925329"/>
    <w:rsid w:val="009257AC"/>
    <w:rsid w:val="0092660A"/>
    <w:rsid w:val="00926C1D"/>
    <w:rsid w:val="00931EE3"/>
    <w:rsid w:val="00932653"/>
    <w:rsid w:val="00936455"/>
    <w:rsid w:val="00941DB4"/>
    <w:rsid w:val="00942746"/>
    <w:rsid w:val="00945314"/>
    <w:rsid w:val="009526D8"/>
    <w:rsid w:val="00955D0D"/>
    <w:rsid w:val="00956022"/>
    <w:rsid w:val="00957CD4"/>
    <w:rsid w:val="00974673"/>
    <w:rsid w:val="009746ED"/>
    <w:rsid w:val="00981B32"/>
    <w:rsid w:val="00984D4B"/>
    <w:rsid w:val="0098637A"/>
    <w:rsid w:val="009874CC"/>
    <w:rsid w:val="00997F6B"/>
    <w:rsid w:val="009A1E1B"/>
    <w:rsid w:val="009A3F27"/>
    <w:rsid w:val="009B2E4D"/>
    <w:rsid w:val="009B727D"/>
    <w:rsid w:val="009C3400"/>
    <w:rsid w:val="009C3878"/>
    <w:rsid w:val="009C7664"/>
    <w:rsid w:val="009D40C2"/>
    <w:rsid w:val="009D4F43"/>
    <w:rsid w:val="009D58FB"/>
    <w:rsid w:val="009D5AFC"/>
    <w:rsid w:val="009D6A6C"/>
    <w:rsid w:val="009E0214"/>
    <w:rsid w:val="009E025D"/>
    <w:rsid w:val="009E08F7"/>
    <w:rsid w:val="009E14FE"/>
    <w:rsid w:val="009E2206"/>
    <w:rsid w:val="009F0F22"/>
    <w:rsid w:val="009F186C"/>
    <w:rsid w:val="009F4333"/>
    <w:rsid w:val="009F5A69"/>
    <w:rsid w:val="009F6D43"/>
    <w:rsid w:val="009F6ECE"/>
    <w:rsid w:val="009F74D8"/>
    <w:rsid w:val="00A10B3A"/>
    <w:rsid w:val="00A11DF5"/>
    <w:rsid w:val="00A12669"/>
    <w:rsid w:val="00A22570"/>
    <w:rsid w:val="00A24DD5"/>
    <w:rsid w:val="00A31A8A"/>
    <w:rsid w:val="00A31B2C"/>
    <w:rsid w:val="00A37125"/>
    <w:rsid w:val="00A52FFE"/>
    <w:rsid w:val="00A53564"/>
    <w:rsid w:val="00A57A7E"/>
    <w:rsid w:val="00A60C62"/>
    <w:rsid w:val="00A61AF2"/>
    <w:rsid w:val="00A62C54"/>
    <w:rsid w:val="00A63DBD"/>
    <w:rsid w:val="00A64EA3"/>
    <w:rsid w:val="00A66408"/>
    <w:rsid w:val="00A70A20"/>
    <w:rsid w:val="00A70D63"/>
    <w:rsid w:val="00A71DFA"/>
    <w:rsid w:val="00A72307"/>
    <w:rsid w:val="00A7423C"/>
    <w:rsid w:val="00A74D94"/>
    <w:rsid w:val="00A770B2"/>
    <w:rsid w:val="00A9102A"/>
    <w:rsid w:val="00A92080"/>
    <w:rsid w:val="00A93771"/>
    <w:rsid w:val="00A94AD8"/>
    <w:rsid w:val="00AA3896"/>
    <w:rsid w:val="00AA40AA"/>
    <w:rsid w:val="00AA5FE0"/>
    <w:rsid w:val="00AB2780"/>
    <w:rsid w:val="00AC50E7"/>
    <w:rsid w:val="00AD30A4"/>
    <w:rsid w:val="00AD399E"/>
    <w:rsid w:val="00AE045D"/>
    <w:rsid w:val="00AE4F8F"/>
    <w:rsid w:val="00B00302"/>
    <w:rsid w:val="00B023E4"/>
    <w:rsid w:val="00B1007A"/>
    <w:rsid w:val="00B17E3D"/>
    <w:rsid w:val="00B20DD7"/>
    <w:rsid w:val="00B21F3F"/>
    <w:rsid w:val="00B311A7"/>
    <w:rsid w:val="00B340D9"/>
    <w:rsid w:val="00B379DC"/>
    <w:rsid w:val="00B45AE3"/>
    <w:rsid w:val="00B46757"/>
    <w:rsid w:val="00B50EEF"/>
    <w:rsid w:val="00B5111E"/>
    <w:rsid w:val="00B5192E"/>
    <w:rsid w:val="00B51C30"/>
    <w:rsid w:val="00B54BFB"/>
    <w:rsid w:val="00B57D45"/>
    <w:rsid w:val="00B66DDE"/>
    <w:rsid w:val="00B707A4"/>
    <w:rsid w:val="00B75155"/>
    <w:rsid w:val="00B8225F"/>
    <w:rsid w:val="00B8686E"/>
    <w:rsid w:val="00BA5224"/>
    <w:rsid w:val="00BA548F"/>
    <w:rsid w:val="00BA5ABC"/>
    <w:rsid w:val="00BB18A7"/>
    <w:rsid w:val="00BC0317"/>
    <w:rsid w:val="00BC2921"/>
    <w:rsid w:val="00BC4773"/>
    <w:rsid w:val="00BC4AAA"/>
    <w:rsid w:val="00BC52F7"/>
    <w:rsid w:val="00BD0E10"/>
    <w:rsid w:val="00BD1C35"/>
    <w:rsid w:val="00BE1F8E"/>
    <w:rsid w:val="00BF076B"/>
    <w:rsid w:val="00BF16AB"/>
    <w:rsid w:val="00BF248E"/>
    <w:rsid w:val="00BF5EE1"/>
    <w:rsid w:val="00BF6EF1"/>
    <w:rsid w:val="00BF76B0"/>
    <w:rsid w:val="00C033F0"/>
    <w:rsid w:val="00C0509F"/>
    <w:rsid w:val="00C0564B"/>
    <w:rsid w:val="00C06820"/>
    <w:rsid w:val="00C103CE"/>
    <w:rsid w:val="00C14C11"/>
    <w:rsid w:val="00C16037"/>
    <w:rsid w:val="00C16E5A"/>
    <w:rsid w:val="00C1761B"/>
    <w:rsid w:val="00C21A38"/>
    <w:rsid w:val="00C2393C"/>
    <w:rsid w:val="00C43D90"/>
    <w:rsid w:val="00C463BC"/>
    <w:rsid w:val="00C5167C"/>
    <w:rsid w:val="00C519D2"/>
    <w:rsid w:val="00C521A8"/>
    <w:rsid w:val="00C527B7"/>
    <w:rsid w:val="00C52E33"/>
    <w:rsid w:val="00C5318A"/>
    <w:rsid w:val="00C53828"/>
    <w:rsid w:val="00C57058"/>
    <w:rsid w:val="00C60E73"/>
    <w:rsid w:val="00C612BC"/>
    <w:rsid w:val="00C67D20"/>
    <w:rsid w:val="00C744F2"/>
    <w:rsid w:val="00C752AF"/>
    <w:rsid w:val="00C7665D"/>
    <w:rsid w:val="00C80C9C"/>
    <w:rsid w:val="00C81A67"/>
    <w:rsid w:val="00C82758"/>
    <w:rsid w:val="00C82D23"/>
    <w:rsid w:val="00C90FAD"/>
    <w:rsid w:val="00C9249B"/>
    <w:rsid w:val="00CA32E5"/>
    <w:rsid w:val="00CA652C"/>
    <w:rsid w:val="00CB084E"/>
    <w:rsid w:val="00CC716E"/>
    <w:rsid w:val="00CD0D78"/>
    <w:rsid w:val="00CE050B"/>
    <w:rsid w:val="00CE4EE6"/>
    <w:rsid w:val="00CE698B"/>
    <w:rsid w:val="00CF15F7"/>
    <w:rsid w:val="00CF31E7"/>
    <w:rsid w:val="00CF517E"/>
    <w:rsid w:val="00D02F85"/>
    <w:rsid w:val="00D0509B"/>
    <w:rsid w:val="00D10F6F"/>
    <w:rsid w:val="00D117BD"/>
    <w:rsid w:val="00D12E7F"/>
    <w:rsid w:val="00D12F3A"/>
    <w:rsid w:val="00D202B1"/>
    <w:rsid w:val="00D22178"/>
    <w:rsid w:val="00D25547"/>
    <w:rsid w:val="00D339E8"/>
    <w:rsid w:val="00D35FFA"/>
    <w:rsid w:val="00D4102B"/>
    <w:rsid w:val="00D411CF"/>
    <w:rsid w:val="00D56AEC"/>
    <w:rsid w:val="00D6691D"/>
    <w:rsid w:val="00D6788F"/>
    <w:rsid w:val="00D70D41"/>
    <w:rsid w:val="00D74F6E"/>
    <w:rsid w:val="00D75BB6"/>
    <w:rsid w:val="00D75D7D"/>
    <w:rsid w:val="00D76C2A"/>
    <w:rsid w:val="00D80D1B"/>
    <w:rsid w:val="00D8202B"/>
    <w:rsid w:val="00D84203"/>
    <w:rsid w:val="00D8569C"/>
    <w:rsid w:val="00D901A2"/>
    <w:rsid w:val="00D91672"/>
    <w:rsid w:val="00DA1CE1"/>
    <w:rsid w:val="00DA64C1"/>
    <w:rsid w:val="00DA789B"/>
    <w:rsid w:val="00DB0ED7"/>
    <w:rsid w:val="00DB2C7C"/>
    <w:rsid w:val="00DB3E8E"/>
    <w:rsid w:val="00DC5315"/>
    <w:rsid w:val="00DC5FBF"/>
    <w:rsid w:val="00DC63F4"/>
    <w:rsid w:val="00DD5FFD"/>
    <w:rsid w:val="00DE1A79"/>
    <w:rsid w:val="00DE4462"/>
    <w:rsid w:val="00DE4A0E"/>
    <w:rsid w:val="00E00313"/>
    <w:rsid w:val="00E01DBC"/>
    <w:rsid w:val="00E07DC4"/>
    <w:rsid w:val="00E100EC"/>
    <w:rsid w:val="00E14227"/>
    <w:rsid w:val="00E22D06"/>
    <w:rsid w:val="00E22E4F"/>
    <w:rsid w:val="00E23E90"/>
    <w:rsid w:val="00E25BC6"/>
    <w:rsid w:val="00E27631"/>
    <w:rsid w:val="00E3469E"/>
    <w:rsid w:val="00E36B25"/>
    <w:rsid w:val="00E42E1F"/>
    <w:rsid w:val="00E45775"/>
    <w:rsid w:val="00E51853"/>
    <w:rsid w:val="00E5458F"/>
    <w:rsid w:val="00E608B8"/>
    <w:rsid w:val="00E64F7D"/>
    <w:rsid w:val="00E65242"/>
    <w:rsid w:val="00E6534C"/>
    <w:rsid w:val="00E709B3"/>
    <w:rsid w:val="00E75CB0"/>
    <w:rsid w:val="00E80A68"/>
    <w:rsid w:val="00E826C2"/>
    <w:rsid w:val="00E86325"/>
    <w:rsid w:val="00E9495A"/>
    <w:rsid w:val="00EA1BE7"/>
    <w:rsid w:val="00EA3FE0"/>
    <w:rsid w:val="00EA695D"/>
    <w:rsid w:val="00EB166B"/>
    <w:rsid w:val="00EC3ED2"/>
    <w:rsid w:val="00EC5F19"/>
    <w:rsid w:val="00ED0E87"/>
    <w:rsid w:val="00ED2518"/>
    <w:rsid w:val="00ED3282"/>
    <w:rsid w:val="00ED42F9"/>
    <w:rsid w:val="00ED4DBC"/>
    <w:rsid w:val="00ED7919"/>
    <w:rsid w:val="00ED7E97"/>
    <w:rsid w:val="00EE107F"/>
    <w:rsid w:val="00EE263D"/>
    <w:rsid w:val="00EE4156"/>
    <w:rsid w:val="00EE64D2"/>
    <w:rsid w:val="00EF0618"/>
    <w:rsid w:val="00EF0A2B"/>
    <w:rsid w:val="00EF26A3"/>
    <w:rsid w:val="00EF2FF7"/>
    <w:rsid w:val="00EF7BDD"/>
    <w:rsid w:val="00F001C1"/>
    <w:rsid w:val="00F0053A"/>
    <w:rsid w:val="00F0680B"/>
    <w:rsid w:val="00F127E8"/>
    <w:rsid w:val="00F145BB"/>
    <w:rsid w:val="00F15EC1"/>
    <w:rsid w:val="00F166A0"/>
    <w:rsid w:val="00F36AA6"/>
    <w:rsid w:val="00F37FD4"/>
    <w:rsid w:val="00F413D0"/>
    <w:rsid w:val="00F53334"/>
    <w:rsid w:val="00F57B53"/>
    <w:rsid w:val="00F71F49"/>
    <w:rsid w:val="00F72AD4"/>
    <w:rsid w:val="00F76465"/>
    <w:rsid w:val="00F76595"/>
    <w:rsid w:val="00F7785D"/>
    <w:rsid w:val="00F8005E"/>
    <w:rsid w:val="00F8157F"/>
    <w:rsid w:val="00F831E2"/>
    <w:rsid w:val="00F833CD"/>
    <w:rsid w:val="00F843D6"/>
    <w:rsid w:val="00F90C37"/>
    <w:rsid w:val="00F922A7"/>
    <w:rsid w:val="00F934AA"/>
    <w:rsid w:val="00FA4BD8"/>
    <w:rsid w:val="00FA76F6"/>
    <w:rsid w:val="00FB3F08"/>
    <w:rsid w:val="00FB4AE4"/>
    <w:rsid w:val="00FC0990"/>
    <w:rsid w:val="00FC1FF4"/>
    <w:rsid w:val="00FC287D"/>
    <w:rsid w:val="00FC48DF"/>
    <w:rsid w:val="00FC774F"/>
    <w:rsid w:val="00FD5B51"/>
    <w:rsid w:val="00FD764A"/>
    <w:rsid w:val="00FE075A"/>
    <w:rsid w:val="00FE3DD1"/>
    <w:rsid w:val="00FE5C9E"/>
    <w:rsid w:val="00FF09D0"/>
    <w:rsid w:val="00FF19F9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901"/>
  </w:style>
  <w:style w:type="paragraph" w:styleId="Nagwek1">
    <w:name w:val="heading 1"/>
    <w:basedOn w:val="Normalny"/>
    <w:next w:val="Normalny"/>
    <w:link w:val="Nagwek1Znak"/>
    <w:uiPriority w:val="9"/>
    <w:qFormat/>
    <w:rsid w:val="0012509F"/>
    <w:pPr>
      <w:keepNext/>
      <w:keepLines/>
      <w:numPr>
        <w:numId w:val="10"/>
      </w:numPr>
      <w:spacing w:before="360" w:after="120"/>
      <w:outlineLvl w:val="0"/>
    </w:pPr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09F"/>
    <w:pPr>
      <w:keepNext/>
      <w:keepLines/>
      <w:numPr>
        <w:ilvl w:val="1"/>
        <w:numId w:val="10"/>
      </w:numPr>
      <w:spacing w:before="240" w:after="120"/>
      <w:outlineLvl w:val="1"/>
    </w:pPr>
    <w:rPr>
      <w:rFonts w:eastAsia="Times New Roman"/>
      <w:b/>
      <w:bCs/>
      <w:color w:val="1F497D"/>
      <w:sz w:val="28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509F"/>
    <w:pPr>
      <w:keepNext/>
      <w:numPr>
        <w:ilvl w:val="2"/>
        <w:numId w:val="10"/>
      </w:numPr>
      <w:spacing w:before="240" w:after="120"/>
      <w:outlineLvl w:val="2"/>
    </w:pPr>
    <w:rPr>
      <w:rFonts w:eastAsia="Times New Roman"/>
      <w:b/>
      <w:bCs/>
      <w:color w:val="1F497D"/>
      <w:sz w:val="28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509F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/>
      <w:bCs/>
      <w:color w:val="1F497D"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84203"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F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2509F"/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character" w:customStyle="1" w:styleId="Nagwek2Znak">
    <w:name w:val="Nagłówek 2 Znak"/>
    <w:link w:val="Nagwek2"/>
    <w:uiPriority w:val="9"/>
    <w:rsid w:val="0012509F"/>
    <w:rPr>
      <w:rFonts w:eastAsia="Times New Roman"/>
      <w:b/>
      <w:bCs/>
      <w:color w:val="1F497D"/>
      <w:sz w:val="28"/>
      <w:szCs w:val="26"/>
      <w:lang w:val="x-none" w:eastAsia="x-none"/>
    </w:rPr>
  </w:style>
  <w:style w:type="character" w:customStyle="1" w:styleId="Nagwek3Znak">
    <w:name w:val="Nagłówek 3 Znak"/>
    <w:link w:val="Nagwek3"/>
    <w:uiPriority w:val="9"/>
    <w:rsid w:val="0012509F"/>
    <w:rPr>
      <w:rFonts w:eastAsia="Times New Roman"/>
      <w:b/>
      <w:bCs/>
      <w:color w:val="1F497D"/>
      <w:sz w:val="28"/>
      <w:szCs w:val="26"/>
      <w:lang w:val="x-none"/>
    </w:rPr>
  </w:style>
  <w:style w:type="character" w:customStyle="1" w:styleId="Nagwek4Znak">
    <w:name w:val="Nagłówek 4 Znak"/>
    <w:link w:val="Nagwek4"/>
    <w:uiPriority w:val="9"/>
    <w:rsid w:val="0012509F"/>
    <w:rPr>
      <w:rFonts w:eastAsia="Times New Roman"/>
      <w:b/>
      <w:bCs/>
      <w:color w:val="1F497D"/>
      <w:sz w:val="28"/>
      <w:szCs w:val="28"/>
      <w:lang w:val="x-none"/>
    </w:rPr>
  </w:style>
  <w:style w:type="character" w:customStyle="1" w:styleId="Nagwek5Znak">
    <w:name w:val="Nagłówek 5 Znak"/>
    <w:link w:val="Nagwek5"/>
    <w:uiPriority w:val="9"/>
    <w:rsid w:val="00D84203"/>
    <w:rPr>
      <w:rFonts w:eastAsia="Times New Roman"/>
      <w:b/>
      <w:bCs/>
      <w:i/>
      <w:iCs/>
      <w:sz w:val="26"/>
      <w:szCs w:val="26"/>
      <w:lang w:val="x-none"/>
    </w:rPr>
  </w:style>
  <w:style w:type="paragraph" w:customStyle="1" w:styleId="AKAPITY">
    <w:name w:val="AKAPITY"/>
    <w:basedOn w:val="Normalny"/>
    <w:qFormat/>
    <w:rsid w:val="00D84203"/>
    <w:pPr>
      <w:spacing w:after="0" w:line="360" w:lineRule="auto"/>
      <w:ind w:firstLine="709"/>
      <w:jc w:val="both"/>
    </w:pPr>
    <w:rPr>
      <w:rFonts w:ascii="Calibri" w:eastAsia="Calibri" w:hAnsi="Calibri" w:cs="Calibri"/>
      <w:sz w:val="24"/>
      <w:szCs w:val="24"/>
      <w:lang w:eastAsia="pl-PL"/>
    </w:rPr>
  </w:style>
  <w:style w:type="paragraph" w:customStyle="1" w:styleId="PodpisRysunki">
    <w:name w:val="Podpis Rysunki"/>
    <w:basedOn w:val="Normalny"/>
    <w:qFormat/>
    <w:rsid w:val="00D84203"/>
    <w:pPr>
      <w:autoSpaceDE w:val="0"/>
      <w:autoSpaceDN w:val="0"/>
      <w:adjustRightInd w:val="0"/>
      <w:spacing w:before="120" w:after="0"/>
      <w:jc w:val="center"/>
    </w:pPr>
    <w:rPr>
      <w:rFonts w:ascii="Calibri" w:eastAsia="Calibri" w:hAnsi="Calibri" w:cs="Times New Roman"/>
      <w:b/>
      <w:szCs w:val="24"/>
    </w:rPr>
  </w:style>
  <w:style w:type="paragraph" w:customStyle="1" w:styleId="rdo">
    <w:name w:val="Źródło"/>
    <w:basedOn w:val="Normalny"/>
    <w:qFormat/>
    <w:rsid w:val="00D84203"/>
    <w:pPr>
      <w:autoSpaceDE w:val="0"/>
      <w:autoSpaceDN w:val="0"/>
      <w:adjustRightInd w:val="0"/>
      <w:spacing w:after="120"/>
      <w:jc w:val="center"/>
    </w:pPr>
    <w:rPr>
      <w:rFonts w:ascii="Calibri" w:eastAsia="Calibri" w:hAnsi="Calibri" w:cs="Times New Roman"/>
      <w:i/>
      <w:sz w:val="20"/>
      <w:lang w:eastAsia="pl-PL"/>
    </w:rPr>
  </w:style>
  <w:style w:type="paragraph" w:customStyle="1" w:styleId="Akapit">
    <w:name w:val="Akapit"/>
    <w:basedOn w:val="Normalny"/>
    <w:qFormat/>
    <w:rsid w:val="0012509F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901"/>
  </w:style>
  <w:style w:type="paragraph" w:styleId="Stopka">
    <w:name w:val="footer"/>
    <w:basedOn w:val="Normalny"/>
    <w:link w:val="StopkaZnak"/>
    <w:uiPriority w:val="99"/>
    <w:unhideWhenUsed/>
    <w:rsid w:val="003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901"/>
  </w:style>
  <w:style w:type="paragraph" w:styleId="Tekstdymka">
    <w:name w:val="Balloon Text"/>
    <w:basedOn w:val="Normalny"/>
    <w:link w:val="TekstdymkaZnak"/>
    <w:uiPriority w:val="99"/>
    <w:semiHidden/>
    <w:unhideWhenUsed/>
    <w:rsid w:val="0034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90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3411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41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41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4117"/>
    <w:rPr>
      <w:sz w:val="20"/>
      <w:szCs w:val="20"/>
    </w:rPr>
  </w:style>
  <w:style w:type="paragraph" w:styleId="Listapunktowana2">
    <w:name w:val="List Bullet 2"/>
    <w:basedOn w:val="Normalny"/>
    <w:uiPriority w:val="99"/>
    <w:unhideWhenUsed/>
    <w:rsid w:val="00134117"/>
    <w:pPr>
      <w:numPr>
        <w:numId w:val="12"/>
      </w:numPr>
      <w:spacing w:after="0" w:line="240" w:lineRule="auto"/>
      <w:contextualSpacing/>
    </w:pPr>
    <w:rPr>
      <w:rFonts w:ascii="Calibri" w:eastAsia="Calibri" w:hAnsi="Calibri" w:cs="Times New Roman"/>
      <w:sz w:val="24"/>
    </w:rPr>
  </w:style>
  <w:style w:type="paragraph" w:styleId="Akapitzlist">
    <w:name w:val="List Paragraph"/>
    <w:aliases w:val="Akapit z listą 1,Tekst punktowanie,Chorzów - Akapit z listą"/>
    <w:basedOn w:val="Normalny"/>
    <w:link w:val="AkapitzlistZnak"/>
    <w:uiPriority w:val="34"/>
    <w:qFormat/>
    <w:rsid w:val="00134117"/>
    <w:pPr>
      <w:spacing w:after="0" w:line="240" w:lineRule="auto"/>
      <w:ind w:left="1134"/>
      <w:contextualSpacing/>
    </w:pPr>
    <w:rPr>
      <w:rFonts w:ascii="Calibri" w:eastAsia="Calibri" w:hAnsi="Calibri" w:cs="Times New Roman"/>
      <w:sz w:val="24"/>
    </w:rPr>
  </w:style>
  <w:style w:type="character" w:customStyle="1" w:styleId="AkapitzlistZnak">
    <w:name w:val="Akapit z listą Znak"/>
    <w:aliases w:val="Akapit z listą 1 Znak,Tekst punktowanie Znak,Chorzów - Akapit z listą Znak"/>
    <w:link w:val="Akapitzlist"/>
    <w:uiPriority w:val="34"/>
    <w:locked/>
    <w:rsid w:val="00134117"/>
    <w:rPr>
      <w:rFonts w:ascii="Calibri" w:eastAsia="Calibri" w:hAnsi="Calibri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C2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26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26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2E30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B467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y0">
    <w:name w:val="Akapity"/>
    <w:basedOn w:val="Normalny"/>
    <w:qFormat/>
    <w:rsid w:val="00974673"/>
    <w:pPr>
      <w:spacing w:after="0" w:line="360" w:lineRule="auto"/>
      <w:ind w:firstLine="709"/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57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F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7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7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7F87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95A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214EF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4242E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242E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242E8"/>
    <w:pPr>
      <w:spacing w:after="100"/>
      <w:ind w:left="440"/>
    </w:pPr>
  </w:style>
  <w:style w:type="paragraph" w:styleId="Poprawka">
    <w:name w:val="Revision"/>
    <w:hidden/>
    <w:uiPriority w:val="99"/>
    <w:semiHidden/>
    <w:rsid w:val="006B08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901"/>
  </w:style>
  <w:style w:type="paragraph" w:styleId="Nagwek1">
    <w:name w:val="heading 1"/>
    <w:basedOn w:val="Normalny"/>
    <w:next w:val="Normalny"/>
    <w:link w:val="Nagwek1Znak"/>
    <w:uiPriority w:val="9"/>
    <w:qFormat/>
    <w:rsid w:val="0012509F"/>
    <w:pPr>
      <w:keepNext/>
      <w:keepLines/>
      <w:numPr>
        <w:numId w:val="10"/>
      </w:numPr>
      <w:spacing w:before="360" w:after="120"/>
      <w:outlineLvl w:val="0"/>
    </w:pPr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09F"/>
    <w:pPr>
      <w:keepNext/>
      <w:keepLines/>
      <w:numPr>
        <w:ilvl w:val="1"/>
        <w:numId w:val="10"/>
      </w:numPr>
      <w:spacing w:before="240" w:after="120"/>
      <w:outlineLvl w:val="1"/>
    </w:pPr>
    <w:rPr>
      <w:rFonts w:eastAsia="Times New Roman"/>
      <w:b/>
      <w:bCs/>
      <w:color w:val="1F497D"/>
      <w:sz w:val="28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509F"/>
    <w:pPr>
      <w:keepNext/>
      <w:numPr>
        <w:ilvl w:val="2"/>
        <w:numId w:val="10"/>
      </w:numPr>
      <w:spacing w:before="240" w:after="120"/>
      <w:outlineLvl w:val="2"/>
    </w:pPr>
    <w:rPr>
      <w:rFonts w:eastAsia="Times New Roman"/>
      <w:b/>
      <w:bCs/>
      <w:color w:val="1F497D"/>
      <w:sz w:val="28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2509F"/>
    <w:pPr>
      <w:keepNext/>
      <w:numPr>
        <w:ilvl w:val="3"/>
        <w:numId w:val="2"/>
      </w:numPr>
      <w:spacing w:before="240" w:after="60"/>
      <w:outlineLvl w:val="3"/>
    </w:pPr>
    <w:rPr>
      <w:rFonts w:eastAsia="Times New Roman"/>
      <w:b/>
      <w:bCs/>
      <w:color w:val="1F497D"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84203"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F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2509F"/>
    <w:rPr>
      <w:rFonts w:ascii="Calibri" w:eastAsia="Times New Roman" w:hAnsi="Calibri"/>
      <w:b/>
      <w:bCs/>
      <w:color w:val="1F497D"/>
      <w:sz w:val="32"/>
      <w:szCs w:val="28"/>
      <w:lang w:val="x-none" w:eastAsia="x-none"/>
    </w:rPr>
  </w:style>
  <w:style w:type="character" w:customStyle="1" w:styleId="Nagwek2Znak">
    <w:name w:val="Nagłówek 2 Znak"/>
    <w:link w:val="Nagwek2"/>
    <w:uiPriority w:val="9"/>
    <w:rsid w:val="0012509F"/>
    <w:rPr>
      <w:rFonts w:eastAsia="Times New Roman"/>
      <w:b/>
      <w:bCs/>
      <w:color w:val="1F497D"/>
      <w:sz w:val="28"/>
      <w:szCs w:val="26"/>
      <w:lang w:val="x-none" w:eastAsia="x-none"/>
    </w:rPr>
  </w:style>
  <w:style w:type="character" w:customStyle="1" w:styleId="Nagwek3Znak">
    <w:name w:val="Nagłówek 3 Znak"/>
    <w:link w:val="Nagwek3"/>
    <w:uiPriority w:val="9"/>
    <w:rsid w:val="0012509F"/>
    <w:rPr>
      <w:rFonts w:eastAsia="Times New Roman"/>
      <w:b/>
      <w:bCs/>
      <w:color w:val="1F497D"/>
      <w:sz w:val="28"/>
      <w:szCs w:val="26"/>
      <w:lang w:val="x-none"/>
    </w:rPr>
  </w:style>
  <w:style w:type="character" w:customStyle="1" w:styleId="Nagwek4Znak">
    <w:name w:val="Nagłówek 4 Znak"/>
    <w:link w:val="Nagwek4"/>
    <w:uiPriority w:val="9"/>
    <w:rsid w:val="0012509F"/>
    <w:rPr>
      <w:rFonts w:eastAsia="Times New Roman"/>
      <w:b/>
      <w:bCs/>
      <w:color w:val="1F497D"/>
      <w:sz w:val="28"/>
      <w:szCs w:val="28"/>
      <w:lang w:val="x-none"/>
    </w:rPr>
  </w:style>
  <w:style w:type="character" w:customStyle="1" w:styleId="Nagwek5Znak">
    <w:name w:val="Nagłówek 5 Znak"/>
    <w:link w:val="Nagwek5"/>
    <w:uiPriority w:val="9"/>
    <w:rsid w:val="00D84203"/>
    <w:rPr>
      <w:rFonts w:eastAsia="Times New Roman"/>
      <w:b/>
      <w:bCs/>
      <w:i/>
      <w:iCs/>
      <w:sz w:val="26"/>
      <w:szCs w:val="26"/>
      <w:lang w:val="x-none"/>
    </w:rPr>
  </w:style>
  <w:style w:type="paragraph" w:customStyle="1" w:styleId="AKAPITY">
    <w:name w:val="AKAPITY"/>
    <w:basedOn w:val="Normalny"/>
    <w:qFormat/>
    <w:rsid w:val="00D84203"/>
    <w:pPr>
      <w:spacing w:after="0" w:line="360" w:lineRule="auto"/>
      <w:ind w:firstLine="709"/>
      <w:jc w:val="both"/>
    </w:pPr>
    <w:rPr>
      <w:rFonts w:ascii="Calibri" w:eastAsia="Calibri" w:hAnsi="Calibri" w:cs="Calibri"/>
      <w:sz w:val="24"/>
      <w:szCs w:val="24"/>
      <w:lang w:eastAsia="pl-PL"/>
    </w:rPr>
  </w:style>
  <w:style w:type="paragraph" w:customStyle="1" w:styleId="PodpisRysunki">
    <w:name w:val="Podpis Rysunki"/>
    <w:basedOn w:val="Normalny"/>
    <w:qFormat/>
    <w:rsid w:val="00D84203"/>
    <w:pPr>
      <w:autoSpaceDE w:val="0"/>
      <w:autoSpaceDN w:val="0"/>
      <w:adjustRightInd w:val="0"/>
      <w:spacing w:before="120" w:after="0"/>
      <w:jc w:val="center"/>
    </w:pPr>
    <w:rPr>
      <w:rFonts w:ascii="Calibri" w:eastAsia="Calibri" w:hAnsi="Calibri" w:cs="Times New Roman"/>
      <w:b/>
      <w:szCs w:val="24"/>
    </w:rPr>
  </w:style>
  <w:style w:type="paragraph" w:customStyle="1" w:styleId="rdo">
    <w:name w:val="Źródło"/>
    <w:basedOn w:val="Normalny"/>
    <w:qFormat/>
    <w:rsid w:val="00D84203"/>
    <w:pPr>
      <w:autoSpaceDE w:val="0"/>
      <w:autoSpaceDN w:val="0"/>
      <w:adjustRightInd w:val="0"/>
      <w:spacing w:after="120"/>
      <w:jc w:val="center"/>
    </w:pPr>
    <w:rPr>
      <w:rFonts w:ascii="Calibri" w:eastAsia="Calibri" w:hAnsi="Calibri" w:cs="Times New Roman"/>
      <w:i/>
      <w:sz w:val="20"/>
      <w:lang w:eastAsia="pl-PL"/>
    </w:rPr>
  </w:style>
  <w:style w:type="paragraph" w:customStyle="1" w:styleId="Akapit">
    <w:name w:val="Akapit"/>
    <w:basedOn w:val="Normalny"/>
    <w:qFormat/>
    <w:rsid w:val="0012509F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901"/>
  </w:style>
  <w:style w:type="paragraph" w:styleId="Stopka">
    <w:name w:val="footer"/>
    <w:basedOn w:val="Normalny"/>
    <w:link w:val="StopkaZnak"/>
    <w:uiPriority w:val="99"/>
    <w:unhideWhenUsed/>
    <w:rsid w:val="00344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901"/>
  </w:style>
  <w:style w:type="paragraph" w:styleId="Tekstdymka">
    <w:name w:val="Balloon Text"/>
    <w:basedOn w:val="Normalny"/>
    <w:link w:val="TekstdymkaZnak"/>
    <w:uiPriority w:val="99"/>
    <w:semiHidden/>
    <w:unhideWhenUsed/>
    <w:rsid w:val="00344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90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3411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41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41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4117"/>
    <w:rPr>
      <w:sz w:val="20"/>
      <w:szCs w:val="20"/>
    </w:rPr>
  </w:style>
  <w:style w:type="paragraph" w:styleId="Listapunktowana2">
    <w:name w:val="List Bullet 2"/>
    <w:basedOn w:val="Normalny"/>
    <w:uiPriority w:val="99"/>
    <w:unhideWhenUsed/>
    <w:rsid w:val="00134117"/>
    <w:pPr>
      <w:numPr>
        <w:numId w:val="12"/>
      </w:numPr>
      <w:spacing w:after="0" w:line="240" w:lineRule="auto"/>
      <w:contextualSpacing/>
    </w:pPr>
    <w:rPr>
      <w:rFonts w:ascii="Calibri" w:eastAsia="Calibri" w:hAnsi="Calibri" w:cs="Times New Roman"/>
      <w:sz w:val="24"/>
    </w:rPr>
  </w:style>
  <w:style w:type="paragraph" w:styleId="Akapitzlist">
    <w:name w:val="List Paragraph"/>
    <w:aliases w:val="Akapit z listą 1,Tekst punktowanie,Chorzów - Akapit z listą"/>
    <w:basedOn w:val="Normalny"/>
    <w:link w:val="AkapitzlistZnak"/>
    <w:uiPriority w:val="34"/>
    <w:qFormat/>
    <w:rsid w:val="00134117"/>
    <w:pPr>
      <w:spacing w:after="0" w:line="240" w:lineRule="auto"/>
      <w:ind w:left="1134"/>
      <w:contextualSpacing/>
    </w:pPr>
    <w:rPr>
      <w:rFonts w:ascii="Calibri" w:eastAsia="Calibri" w:hAnsi="Calibri" w:cs="Times New Roman"/>
      <w:sz w:val="24"/>
    </w:rPr>
  </w:style>
  <w:style w:type="character" w:customStyle="1" w:styleId="AkapitzlistZnak">
    <w:name w:val="Akapit z listą Znak"/>
    <w:aliases w:val="Akapit z listą 1 Znak,Tekst punktowanie Znak,Chorzów - Akapit z listą Znak"/>
    <w:link w:val="Akapitzlist"/>
    <w:uiPriority w:val="34"/>
    <w:locked/>
    <w:rsid w:val="00134117"/>
    <w:rPr>
      <w:rFonts w:ascii="Calibri" w:eastAsia="Calibri" w:hAnsi="Calibri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C2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26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26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2E30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B467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y0">
    <w:name w:val="Akapity"/>
    <w:basedOn w:val="Normalny"/>
    <w:qFormat/>
    <w:rsid w:val="00974673"/>
    <w:pPr>
      <w:spacing w:after="0" w:line="360" w:lineRule="auto"/>
      <w:ind w:firstLine="709"/>
      <w:jc w:val="both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57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F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7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7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7F87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95A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214EF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4242E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242E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242E8"/>
    <w:pPr>
      <w:spacing w:after="100"/>
      <w:ind w:left="440"/>
    </w:pPr>
  </w:style>
  <w:style w:type="paragraph" w:styleId="Poprawka">
    <w:name w:val="Revision"/>
    <w:hidden/>
    <w:uiPriority w:val="99"/>
    <w:semiHidden/>
    <w:rsid w:val="006B0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10" Type="http://schemas.openxmlformats.org/officeDocument/2006/relationships/hyperlink" Target="http://www.szkolenia.meritumnet.pl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A23F-6233-4F27-9B03-7BFFF7E4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10892</Words>
  <Characters>65356</Characters>
  <Application>Microsoft Office Word</Application>
  <DocSecurity>0</DocSecurity>
  <Lines>544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Meritum Lenovo 3</dc:creator>
  <cp:lastModifiedBy>AB</cp:lastModifiedBy>
  <cp:revision>20</cp:revision>
  <cp:lastPrinted>2017-08-08T06:53:00Z</cp:lastPrinted>
  <dcterms:created xsi:type="dcterms:W3CDTF">2017-07-31T06:54:00Z</dcterms:created>
  <dcterms:modified xsi:type="dcterms:W3CDTF">2017-08-08T06:59:00Z</dcterms:modified>
</cp:coreProperties>
</file>