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E2" w:rsidRPr="006C70C5" w:rsidRDefault="00D249E2" w:rsidP="00D249E2">
      <w:pPr>
        <w:rPr>
          <w:rFonts w:ascii="Times New Roman" w:hAnsi="Times New Roman"/>
        </w:rPr>
      </w:pPr>
      <w:r w:rsidRPr="006C70C5">
        <w:rPr>
          <w:rFonts w:ascii="Times New Roman" w:hAnsi="Times New Roman"/>
        </w:rPr>
        <w:t>RBK.6220.</w:t>
      </w:r>
      <w:r>
        <w:rPr>
          <w:rFonts w:ascii="Times New Roman" w:hAnsi="Times New Roman"/>
        </w:rPr>
        <w:t>14</w:t>
      </w:r>
      <w:r w:rsidRPr="006C70C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0</w:t>
      </w:r>
      <w:r w:rsidRPr="006C70C5">
        <w:rPr>
          <w:rFonts w:ascii="Times New Roman" w:hAnsi="Times New Roman"/>
        </w:rPr>
        <w:tab/>
      </w:r>
      <w:r w:rsidRPr="006C70C5">
        <w:rPr>
          <w:rFonts w:ascii="Times New Roman" w:hAnsi="Times New Roman"/>
        </w:rPr>
        <w:tab/>
      </w:r>
      <w:r w:rsidRPr="006C70C5">
        <w:rPr>
          <w:rFonts w:ascii="Times New Roman" w:hAnsi="Times New Roman"/>
        </w:rPr>
        <w:tab/>
      </w:r>
      <w:r w:rsidRPr="006C70C5">
        <w:rPr>
          <w:rFonts w:ascii="Times New Roman" w:hAnsi="Times New Roman"/>
        </w:rPr>
        <w:tab/>
      </w:r>
      <w:r w:rsidRPr="006C70C5">
        <w:rPr>
          <w:rFonts w:ascii="Times New Roman" w:hAnsi="Times New Roman"/>
        </w:rPr>
        <w:tab/>
      </w:r>
      <w:r w:rsidRPr="006C70C5">
        <w:rPr>
          <w:rFonts w:ascii="Times New Roman" w:hAnsi="Times New Roman"/>
        </w:rPr>
        <w:tab/>
        <w:t xml:space="preserve">                  Mrągowo, dn.</w:t>
      </w:r>
      <w:r>
        <w:rPr>
          <w:rFonts w:ascii="Times New Roman" w:hAnsi="Times New Roman"/>
        </w:rPr>
        <w:t>23</w:t>
      </w:r>
      <w:r w:rsidRPr="006C70C5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6C70C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3</w:t>
      </w:r>
      <w:r w:rsidRPr="006C70C5">
        <w:rPr>
          <w:rFonts w:ascii="Times New Roman" w:hAnsi="Times New Roman"/>
        </w:rPr>
        <w:t xml:space="preserve"> r.</w:t>
      </w:r>
    </w:p>
    <w:p w:rsidR="00D249E2" w:rsidRPr="006C70C5" w:rsidRDefault="00D249E2" w:rsidP="00D249E2">
      <w:pPr>
        <w:rPr>
          <w:rFonts w:ascii="Times New Roman" w:hAnsi="Times New Roman"/>
        </w:rPr>
      </w:pPr>
    </w:p>
    <w:p w:rsidR="00D249E2" w:rsidRPr="00E713DB" w:rsidRDefault="00D249E2" w:rsidP="00D249E2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OBWIESZCZENIE</w:t>
      </w:r>
    </w:p>
    <w:p w:rsidR="00D249E2" w:rsidRDefault="00D249E2" w:rsidP="00D249E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33 ust. 1 w związku z art. 79 ust. 1 oraz 74 ust. 3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 xml:space="preserve">2 </w:t>
      </w:r>
      <w:r w:rsidRPr="00EC4CBD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EC4CBD">
        <w:rPr>
          <w:rFonts w:ascii="Times New Roman" w:hAnsi="Times New Roman"/>
        </w:rPr>
        <w:t xml:space="preserve">, poz. </w:t>
      </w:r>
      <w:r>
        <w:rPr>
          <w:rFonts w:ascii="Times New Roman" w:hAnsi="Times New Roman"/>
        </w:rPr>
        <w:t xml:space="preserve">1029 ze zm.) w związku z art. 49 </w:t>
      </w:r>
      <w:r w:rsidRPr="00C224A4">
        <w:rPr>
          <w:rFonts w:ascii="Times New Roman" w:hAnsi="Times New Roman"/>
          <w:shd w:val="clear" w:color="auto" w:fill="FFFFFF"/>
        </w:rPr>
        <w:t>§</w:t>
      </w:r>
      <w:r>
        <w:rPr>
          <w:rFonts w:ascii="Times New Roman" w:hAnsi="Times New Roman"/>
          <w:shd w:val="clear" w:color="auto" w:fill="FFFFFF"/>
        </w:rPr>
        <w:t xml:space="preserve"> 1 ustawy z dnia 14 czerwca 1960 r. Kodeks postępowania administracyjnego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 xml:space="preserve">2 </w:t>
      </w:r>
      <w:r w:rsidRPr="00EC4CBD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EC4CBD">
        <w:rPr>
          <w:rFonts w:ascii="Times New Roman" w:hAnsi="Times New Roman"/>
        </w:rPr>
        <w:t xml:space="preserve">, poz. </w:t>
      </w:r>
      <w:r>
        <w:rPr>
          <w:rFonts w:ascii="Times New Roman" w:hAnsi="Times New Roman"/>
        </w:rPr>
        <w:t>2000 ze zm.), Wójt Gminy Mrągowo</w:t>
      </w:r>
    </w:p>
    <w:p w:rsidR="00D249E2" w:rsidRDefault="00D249E2" w:rsidP="00D249E2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D249E2" w:rsidRDefault="00D249E2" w:rsidP="00D249E2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informację o możliwości zapoznania się z raportem o oddziaływaniu na środowisko dla przedsięwzięcia pod nazwą: „</w:t>
      </w:r>
      <w:r w:rsidRPr="005408F7">
        <w:rPr>
          <w:rFonts w:ascii="Times New Roman" w:hAnsi="Times New Roman"/>
          <w:b/>
          <w:bCs/>
          <w:spacing w:val="5"/>
        </w:rPr>
        <w:t>Budowie Elektrowni Słonecznej wraz z infrastrukturą towarzyszącą na działce nr ew. 171/3 (obręb 0015) w Miejscowości Muntowo, gm. Mrągowo</w:t>
      </w:r>
      <w:r>
        <w:rPr>
          <w:rFonts w:ascii="Times New Roman" w:hAnsi="Times New Roman"/>
        </w:rPr>
        <w:t>” oraz o możliwości składania uwag i wniosków do ww. przedsięwzięcia i całej zgromadzonej dokumentacji.</w:t>
      </w:r>
    </w:p>
    <w:p w:rsidR="00D249E2" w:rsidRDefault="00D249E2" w:rsidP="00D249E2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Inwestorem przedsięwzięcia jest </w:t>
      </w:r>
      <w:r w:rsidRPr="00A51E1C">
        <w:rPr>
          <w:rFonts w:ascii="Times New Roman" w:hAnsi="Times New Roman"/>
          <w:b/>
          <w:color w:val="000000"/>
        </w:rPr>
        <w:t xml:space="preserve">Elektrownia PV </w:t>
      </w:r>
      <w:r>
        <w:rPr>
          <w:rFonts w:ascii="Times New Roman" w:hAnsi="Times New Roman"/>
          <w:b/>
          <w:color w:val="000000"/>
        </w:rPr>
        <w:t>54</w:t>
      </w:r>
      <w:r w:rsidRPr="00A51E1C">
        <w:rPr>
          <w:rFonts w:ascii="Times New Roman" w:hAnsi="Times New Roman"/>
          <w:b/>
          <w:color w:val="000000"/>
        </w:rPr>
        <w:t xml:space="preserve"> Sp. z o.o., ul. Puławska 2, 02-566 Warszawa</w:t>
      </w:r>
      <w:r w:rsidRPr="00A51E1C">
        <w:rPr>
          <w:rFonts w:ascii="Times New Roman" w:hAnsi="Times New Roman"/>
          <w:b/>
        </w:rPr>
        <w:t>.</w:t>
      </w:r>
    </w:p>
    <w:p w:rsidR="00D249E2" w:rsidRDefault="00D249E2" w:rsidP="00D249E2">
      <w:pPr>
        <w:tabs>
          <w:tab w:val="left" w:pos="340"/>
          <w:tab w:val="left" w:pos="6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Jednocześnie informuję, że:</w:t>
      </w:r>
    </w:p>
    <w:p w:rsidR="00D249E2" w:rsidRDefault="00D249E2" w:rsidP="00D249E2">
      <w:pPr>
        <w:pStyle w:val="Akapitzlist"/>
        <w:numPr>
          <w:ilvl w:val="0"/>
          <w:numId w:val="1"/>
        </w:numPr>
        <w:tabs>
          <w:tab w:val="left" w:pos="340"/>
          <w:tab w:val="left" w:pos="6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o środowiskowych uwarunkowaniach w tej sprawie jest Wójt Gminy Mrągowo, organami właściwymi do wydania opinii są: Państwowe Gospodarstwo Wodne Wody Polskie – Dyrektor Zarządu Zlewni W Olsztynie, Państwowy Powiatowy Inspektor Sanitarny w Mrągowie i Regionalny Dyrektor Ochrony Środowiska w Olsztynie, natomiast organem właściwym do uzgodnienia warunków realizacji inwestycji jest Regionalny Dyrektor Ochrony Środowiska w Olsztynie.</w:t>
      </w:r>
    </w:p>
    <w:p w:rsidR="00D249E2" w:rsidRDefault="00D249E2" w:rsidP="00D249E2">
      <w:pPr>
        <w:pStyle w:val="Akapitzlist"/>
        <w:numPr>
          <w:ilvl w:val="0"/>
          <w:numId w:val="1"/>
        </w:num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dokumentacją sprawy można zapoznać się w siedzibie Urzędu Gminy Mrągowo, ul. Królewiecka 60A, 11-700 Mrągowo, pok. nr 9, </w:t>
      </w:r>
      <w:r w:rsidRPr="002D1103">
        <w:rPr>
          <w:rFonts w:ascii="Times New Roman" w:hAnsi="Times New Roman"/>
          <w:b/>
        </w:rPr>
        <w:t xml:space="preserve">w terminie 30 dni tj. od </w:t>
      </w:r>
      <w:r>
        <w:rPr>
          <w:rFonts w:ascii="Times New Roman" w:hAnsi="Times New Roman"/>
          <w:b/>
        </w:rPr>
        <w:t>27</w:t>
      </w:r>
      <w:r w:rsidRPr="002D1103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2.2023</w:t>
      </w:r>
      <w:r w:rsidRPr="002D1103">
        <w:rPr>
          <w:rFonts w:ascii="Times New Roman" w:hAnsi="Times New Roman"/>
          <w:b/>
        </w:rPr>
        <w:t xml:space="preserve"> r. do </w:t>
      </w:r>
      <w:r>
        <w:rPr>
          <w:rFonts w:ascii="Times New Roman" w:hAnsi="Times New Roman"/>
          <w:b/>
        </w:rPr>
        <w:t>28</w:t>
      </w:r>
      <w:r w:rsidRPr="002D1103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 w:rsidRPr="002D1103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  <w:r w:rsidRPr="002D1103">
        <w:rPr>
          <w:rFonts w:ascii="Times New Roman" w:hAnsi="Times New Roman"/>
          <w:b/>
        </w:rPr>
        <w:t xml:space="preserve"> r.</w:t>
      </w:r>
      <w:r>
        <w:rPr>
          <w:rFonts w:ascii="Times New Roman" w:hAnsi="Times New Roman"/>
        </w:rPr>
        <w:t>, w godzinach od 8:00 do 15:00 po wcześniejszym uzgodnieniu telefonicznym.</w:t>
      </w:r>
    </w:p>
    <w:p w:rsidR="00D249E2" w:rsidRDefault="00D249E2" w:rsidP="00D249E2">
      <w:pPr>
        <w:pStyle w:val="Akapitzlist"/>
        <w:numPr>
          <w:ilvl w:val="0"/>
          <w:numId w:val="1"/>
        </w:num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ma prawo składania uwag i wniosków w terminie określonym w punkcie 2 niniejszego zawiadomienia.</w:t>
      </w:r>
    </w:p>
    <w:p w:rsidR="00D249E2" w:rsidRDefault="00D249E2" w:rsidP="00D249E2">
      <w:pPr>
        <w:pStyle w:val="Akapitzlist"/>
        <w:numPr>
          <w:ilvl w:val="0"/>
          <w:numId w:val="1"/>
        </w:num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Uwagi i wnioski mogą być wnoszone w formie pisemnie, ustnej do protokołu lub za pomocą środków komunikacji elektronicznej, bez konieczności opatrywania ich kwalifikowanym podpisem elektronicznym.</w:t>
      </w:r>
    </w:p>
    <w:p w:rsidR="00D249E2" w:rsidRDefault="00D249E2" w:rsidP="00D249E2">
      <w:pPr>
        <w:pStyle w:val="Akapitzlist"/>
        <w:numPr>
          <w:ilvl w:val="0"/>
          <w:numId w:val="1"/>
        </w:num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Uwagi i wnioski złożone po upływie terminu określonego w punkcie 2 niniejszego zawiadomienia pozostaną bez rozpatrzenia.</w:t>
      </w:r>
    </w:p>
    <w:p w:rsidR="00D249E2" w:rsidRDefault="00D249E2" w:rsidP="00D249E2">
      <w:pPr>
        <w:pStyle w:val="Akapitzlist"/>
        <w:numPr>
          <w:ilvl w:val="0"/>
          <w:numId w:val="1"/>
        </w:num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Miejscem składania uwag i wniosków jest siedziba Urzędu Gminy Mrągowo.</w:t>
      </w:r>
    </w:p>
    <w:p w:rsidR="00D249E2" w:rsidRDefault="00D249E2" w:rsidP="00D249E2">
      <w:pPr>
        <w:pStyle w:val="Akapitzlist"/>
        <w:numPr>
          <w:ilvl w:val="0"/>
          <w:numId w:val="1"/>
        </w:num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Informacje o analizie i odniesieniu do złożonych uwag i wniosków będzie miała miejsce w decyzji o środowiskowych uwarunkowaniach wydawanej przez Wójta Gminy Mrągowo.</w:t>
      </w:r>
    </w:p>
    <w:p w:rsidR="00D249E2" w:rsidRPr="002D1103" w:rsidRDefault="00D249E2" w:rsidP="00D249E2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Sprawę prowadzi: </w:t>
      </w:r>
      <w:proofErr w:type="spellStart"/>
      <w:r>
        <w:rPr>
          <w:rFonts w:ascii="Times New Roman" w:hAnsi="Times New Roman"/>
        </w:rPr>
        <w:t>podinsp</w:t>
      </w:r>
      <w:proofErr w:type="spellEnd"/>
      <w:r>
        <w:rPr>
          <w:rFonts w:ascii="Times New Roman" w:hAnsi="Times New Roman"/>
        </w:rPr>
        <w:t xml:space="preserve">. Magdalena </w:t>
      </w:r>
      <w:proofErr w:type="spellStart"/>
      <w:r>
        <w:rPr>
          <w:rFonts w:ascii="Times New Roman" w:hAnsi="Times New Roman"/>
        </w:rPr>
        <w:t>Bierżyńska</w:t>
      </w:r>
      <w:proofErr w:type="spellEnd"/>
      <w:r>
        <w:rPr>
          <w:rFonts w:ascii="Times New Roman" w:hAnsi="Times New Roman"/>
        </w:rPr>
        <w:t xml:space="preserve"> Tel. 89-741-29-24 wew. 205, </w:t>
      </w:r>
      <w:r w:rsidRPr="009E1083">
        <w:rPr>
          <w:rFonts w:ascii="Times New Roman" w:hAnsi="Times New Roman"/>
          <w:u w:val="single"/>
        </w:rPr>
        <w:t>magdalena.bierzynska@gminamragowo.pl</w:t>
      </w:r>
    </w:p>
    <w:p w:rsidR="009A0115" w:rsidRDefault="009A0115" w:rsidP="009A0115">
      <w:pPr>
        <w:rPr>
          <w:sz w:val="18"/>
          <w:szCs w:val="18"/>
        </w:rPr>
      </w:pPr>
    </w:p>
    <w:p w:rsidR="009A0115" w:rsidRPr="009A0115" w:rsidRDefault="009A0115" w:rsidP="009A0115">
      <w:pPr>
        <w:spacing w:after="0"/>
        <w:ind w:left="4956" w:firstLine="708"/>
        <w:rPr>
          <w:rFonts w:ascii="Times New Roman" w:hAnsi="Times New Roman"/>
          <w:sz w:val="16"/>
          <w:szCs w:val="16"/>
        </w:rPr>
      </w:pPr>
      <w:r w:rsidRPr="009A0115">
        <w:rPr>
          <w:rFonts w:ascii="Times New Roman" w:hAnsi="Times New Roman"/>
          <w:sz w:val="16"/>
          <w:szCs w:val="16"/>
        </w:rPr>
        <w:t>WÓJT</w:t>
      </w:r>
    </w:p>
    <w:p w:rsidR="009A0115" w:rsidRPr="009A0115" w:rsidRDefault="009A0115" w:rsidP="009A0115">
      <w:pPr>
        <w:spacing w:after="0"/>
        <w:rPr>
          <w:rFonts w:ascii="Times New Roman" w:hAnsi="Times New Roman"/>
          <w:sz w:val="16"/>
          <w:szCs w:val="16"/>
        </w:rPr>
      </w:pPr>
      <w:r w:rsidRPr="009A0115">
        <w:rPr>
          <w:rFonts w:ascii="Times New Roman" w:hAnsi="Times New Roman"/>
          <w:sz w:val="16"/>
          <w:szCs w:val="16"/>
        </w:rPr>
        <w:tab/>
      </w:r>
      <w:r w:rsidRPr="009A0115">
        <w:rPr>
          <w:rFonts w:ascii="Times New Roman" w:hAnsi="Times New Roman"/>
          <w:sz w:val="16"/>
          <w:szCs w:val="16"/>
        </w:rPr>
        <w:tab/>
      </w:r>
      <w:r w:rsidRPr="009A0115">
        <w:rPr>
          <w:rFonts w:ascii="Times New Roman" w:hAnsi="Times New Roman"/>
          <w:sz w:val="16"/>
          <w:szCs w:val="16"/>
        </w:rPr>
        <w:tab/>
      </w:r>
      <w:r w:rsidRPr="009A0115">
        <w:rPr>
          <w:rFonts w:ascii="Times New Roman" w:hAnsi="Times New Roman"/>
          <w:sz w:val="16"/>
          <w:szCs w:val="16"/>
        </w:rPr>
        <w:tab/>
      </w:r>
      <w:r w:rsidRPr="009A0115">
        <w:rPr>
          <w:rFonts w:ascii="Times New Roman" w:hAnsi="Times New Roman"/>
          <w:sz w:val="16"/>
          <w:szCs w:val="16"/>
        </w:rPr>
        <w:tab/>
      </w:r>
      <w:r w:rsidRPr="009A0115">
        <w:rPr>
          <w:rFonts w:ascii="Times New Roman" w:hAnsi="Times New Roman"/>
          <w:sz w:val="16"/>
          <w:szCs w:val="16"/>
        </w:rPr>
        <w:tab/>
        <w:t xml:space="preserve">                        mgr Piotr </w:t>
      </w:r>
      <w:proofErr w:type="spellStart"/>
      <w:r w:rsidRPr="009A0115">
        <w:rPr>
          <w:rFonts w:ascii="Times New Roman" w:hAnsi="Times New Roman"/>
          <w:sz w:val="16"/>
          <w:szCs w:val="16"/>
        </w:rPr>
        <w:t>Piercewicz</w:t>
      </w:r>
      <w:proofErr w:type="spellEnd"/>
    </w:p>
    <w:p w:rsidR="009A0115" w:rsidRDefault="009A0115" w:rsidP="009A0115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5046" w:rsidRDefault="009E5046"/>
    <w:sectPr w:rsidR="009E5046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79E8"/>
    <w:multiLevelType w:val="hybridMultilevel"/>
    <w:tmpl w:val="F4867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9E2"/>
    <w:rsid w:val="009A0115"/>
    <w:rsid w:val="009E5046"/>
    <w:rsid w:val="00D249E2"/>
    <w:rsid w:val="00DE094F"/>
    <w:rsid w:val="00F3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9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2</cp:revision>
  <dcterms:created xsi:type="dcterms:W3CDTF">2023-02-23T10:29:00Z</dcterms:created>
  <dcterms:modified xsi:type="dcterms:W3CDTF">2023-02-23T12:30:00Z</dcterms:modified>
</cp:coreProperties>
</file>